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5FEB1" w14:textId="77777777" w:rsidR="004E01F8" w:rsidRDefault="00000000">
      <w:pPr>
        <w:jc w:val="center"/>
        <w:rPr>
          <w:rFonts w:ascii="Calibri" w:hAnsi="Calibri" w:cs="Calibri"/>
          <w:b/>
          <w:bCs/>
          <w:sz w:val="28"/>
          <w:szCs w:val="28"/>
        </w:rPr>
      </w:pPr>
      <w:proofErr w:type="gramStart"/>
      <w:r>
        <w:rPr>
          <w:rFonts w:ascii="Calibri" w:hAnsi="Calibri" w:cs="Calibri"/>
          <w:b/>
          <w:bCs/>
          <w:sz w:val="28"/>
          <w:szCs w:val="28"/>
        </w:rPr>
        <w:t>凯</w:t>
      </w:r>
      <w:proofErr w:type="gramEnd"/>
      <w:r>
        <w:rPr>
          <w:rFonts w:ascii="Calibri" w:hAnsi="Calibri" w:cs="Calibri"/>
          <w:b/>
          <w:bCs/>
          <w:sz w:val="28"/>
          <w:szCs w:val="28"/>
        </w:rPr>
        <w:t>原法学院</w:t>
      </w:r>
      <w:r>
        <w:rPr>
          <w:rFonts w:ascii="Calibri" w:hAnsi="Calibri" w:cs="Calibri" w:hint="eastAsia"/>
          <w:b/>
          <w:bCs/>
          <w:sz w:val="28"/>
          <w:szCs w:val="28"/>
        </w:rPr>
        <w:t>2026-2027</w:t>
      </w:r>
      <w:r>
        <w:rPr>
          <w:rFonts w:ascii="Calibri" w:hAnsi="Calibri" w:cs="Calibri" w:hint="eastAsia"/>
          <w:b/>
          <w:bCs/>
          <w:sz w:val="28"/>
          <w:szCs w:val="28"/>
        </w:rPr>
        <w:t>秋季</w:t>
      </w:r>
      <w:r>
        <w:rPr>
          <w:rFonts w:ascii="Calibri" w:hAnsi="Calibri" w:cs="Calibri"/>
          <w:b/>
          <w:bCs/>
          <w:sz w:val="28"/>
          <w:szCs w:val="28"/>
        </w:rPr>
        <w:t>学期留学项目一览表</w:t>
      </w:r>
    </w:p>
    <w:p w14:paraId="3498A23F" w14:textId="77777777" w:rsidR="004E01F8" w:rsidRDefault="004E01F8"/>
    <w:p w14:paraId="5E950B79" w14:textId="77777777" w:rsidR="004E01F8" w:rsidRDefault="00000000">
      <w:pPr>
        <w:numPr>
          <w:ilvl w:val="0"/>
          <w:numId w:val="1"/>
        </w:numPr>
        <w:rPr>
          <w:b/>
          <w:bCs/>
        </w:rPr>
      </w:pPr>
      <w:r>
        <w:rPr>
          <w:b/>
          <w:bCs/>
        </w:rPr>
        <w:t>     </w:t>
      </w:r>
      <w:r>
        <w:rPr>
          <w:rFonts w:hint="eastAsia"/>
          <w:b/>
          <w:bCs/>
        </w:rPr>
        <w:t>交换</w:t>
      </w:r>
      <w:r>
        <w:rPr>
          <w:b/>
          <w:bCs/>
        </w:rPr>
        <w:t>项目（</w:t>
      </w:r>
      <w:r>
        <w:rPr>
          <w:rFonts w:hint="eastAsia"/>
          <w:b/>
          <w:bCs/>
        </w:rPr>
        <w:t>2</w:t>
      </w:r>
      <w:r>
        <w:rPr>
          <w:b/>
          <w:bCs/>
        </w:rPr>
        <w:t>02</w:t>
      </w:r>
      <w:r>
        <w:rPr>
          <w:rFonts w:hint="eastAsia"/>
          <w:b/>
          <w:bCs/>
        </w:rPr>
        <w:t>6</w:t>
      </w:r>
      <w:r>
        <w:rPr>
          <w:b/>
          <w:bCs/>
        </w:rPr>
        <w:t>-</w:t>
      </w:r>
      <w:r>
        <w:rPr>
          <w:rFonts w:hint="eastAsia"/>
          <w:b/>
          <w:bCs/>
        </w:rPr>
        <w:t>2027</w:t>
      </w:r>
      <w:r>
        <w:rPr>
          <w:rFonts w:hint="eastAsia"/>
          <w:b/>
          <w:bCs/>
        </w:rPr>
        <w:t>秋季</w:t>
      </w:r>
      <w:r>
        <w:rPr>
          <w:b/>
          <w:bCs/>
        </w:rPr>
        <w:t>入学</w:t>
      </w:r>
      <w:r>
        <w:rPr>
          <w:rFonts w:hint="eastAsia"/>
          <w:b/>
          <w:bCs/>
        </w:rPr>
        <w:t>）</w:t>
      </w:r>
    </w:p>
    <w:tbl>
      <w:tblPr>
        <w:tblStyle w:val="a7"/>
        <w:tblW w:w="4996" w:type="pct"/>
        <w:tblLayout w:type="fixed"/>
        <w:tblLook w:val="04A0" w:firstRow="1" w:lastRow="0" w:firstColumn="1" w:lastColumn="0" w:noHBand="0" w:noVBand="1"/>
      </w:tblPr>
      <w:tblGrid>
        <w:gridCol w:w="623"/>
        <w:gridCol w:w="1986"/>
        <w:gridCol w:w="690"/>
        <w:gridCol w:w="2246"/>
        <w:gridCol w:w="2744"/>
      </w:tblGrid>
      <w:tr w:rsidR="004E01F8" w14:paraId="5C8BCA5B" w14:textId="77777777">
        <w:tc>
          <w:tcPr>
            <w:tcW w:w="376" w:type="pct"/>
          </w:tcPr>
          <w:p w14:paraId="16E610D4" w14:textId="77777777" w:rsidR="004E01F8" w:rsidRDefault="00000000">
            <w:r>
              <w:t>序号</w:t>
            </w:r>
          </w:p>
        </w:tc>
        <w:tc>
          <w:tcPr>
            <w:tcW w:w="1198" w:type="pct"/>
          </w:tcPr>
          <w:p w14:paraId="13204FC3" w14:textId="77777777" w:rsidR="004E01F8" w:rsidRDefault="00000000">
            <w:r>
              <w:t>交换学校</w:t>
            </w:r>
          </w:p>
        </w:tc>
        <w:tc>
          <w:tcPr>
            <w:tcW w:w="416" w:type="pct"/>
          </w:tcPr>
          <w:p w14:paraId="59A0AEE6" w14:textId="77777777" w:rsidR="004E01F8" w:rsidRDefault="00000000">
            <w:r>
              <w:rPr>
                <w:rFonts w:hint="eastAsia"/>
              </w:rPr>
              <w:t>本期</w:t>
            </w:r>
            <w:r>
              <w:t>名额</w:t>
            </w:r>
          </w:p>
        </w:tc>
        <w:tc>
          <w:tcPr>
            <w:tcW w:w="1354" w:type="pct"/>
          </w:tcPr>
          <w:p w14:paraId="04629D34" w14:textId="77777777" w:rsidR="004E01F8" w:rsidRDefault="00000000">
            <w:pPr>
              <w:jc w:val="left"/>
            </w:pPr>
            <w:r>
              <w:t>交换生要求</w:t>
            </w:r>
          </w:p>
        </w:tc>
        <w:tc>
          <w:tcPr>
            <w:tcW w:w="1654" w:type="pct"/>
          </w:tcPr>
          <w:p w14:paraId="563579BA" w14:textId="77777777" w:rsidR="004E01F8" w:rsidRDefault="00000000">
            <w:pPr>
              <w:jc w:val="left"/>
            </w:pPr>
            <w:r>
              <w:rPr>
                <w:rFonts w:hint="eastAsia"/>
              </w:rPr>
              <w:t>协议</w:t>
            </w:r>
            <w:r>
              <w:t>备注</w:t>
            </w:r>
          </w:p>
        </w:tc>
      </w:tr>
      <w:tr w:rsidR="004E01F8" w14:paraId="001CD648" w14:textId="77777777">
        <w:tc>
          <w:tcPr>
            <w:tcW w:w="376" w:type="pct"/>
            <w:vAlign w:val="center"/>
          </w:tcPr>
          <w:p w14:paraId="79DEF393" w14:textId="77777777" w:rsidR="004E01F8" w:rsidRDefault="00000000">
            <w:pPr>
              <w:jc w:val="center"/>
              <w:rPr>
                <w:rFonts w:ascii="Times New Roman" w:hAnsi="Times New Roman" w:cs="Times New Roman"/>
              </w:rPr>
            </w:pPr>
            <w:r>
              <w:rPr>
                <w:rFonts w:ascii="Times New Roman" w:hAnsi="Times New Roman" w:cs="Times New Roman" w:hint="eastAsia"/>
              </w:rPr>
              <w:t>1</w:t>
            </w:r>
          </w:p>
        </w:tc>
        <w:tc>
          <w:tcPr>
            <w:tcW w:w="1198" w:type="pct"/>
            <w:vAlign w:val="center"/>
          </w:tcPr>
          <w:p w14:paraId="79334B88" w14:textId="77777777" w:rsidR="004E01F8" w:rsidRDefault="00000000">
            <w:pPr>
              <w:jc w:val="center"/>
              <w:rPr>
                <w:rFonts w:ascii="Times New Roman" w:hAnsi="Times New Roman" w:cs="Times New Roman"/>
              </w:rPr>
            </w:pPr>
            <w:r>
              <w:rPr>
                <w:rFonts w:ascii="Times New Roman" w:hAnsi="Times New Roman" w:cs="Times New Roman" w:hint="eastAsia"/>
              </w:rPr>
              <w:t>维也纳大学</w:t>
            </w:r>
          </w:p>
        </w:tc>
        <w:tc>
          <w:tcPr>
            <w:tcW w:w="416" w:type="pct"/>
            <w:vAlign w:val="center"/>
          </w:tcPr>
          <w:p w14:paraId="3FE5876F" w14:textId="77777777" w:rsidR="004E01F8" w:rsidRDefault="00000000">
            <w:pPr>
              <w:jc w:val="center"/>
              <w:rPr>
                <w:rFonts w:ascii="Times New Roman" w:hAnsi="Times New Roman" w:cs="Times New Roman"/>
              </w:rPr>
            </w:pPr>
            <w:r>
              <w:rPr>
                <w:rFonts w:ascii="Times New Roman" w:hAnsi="Times New Roman" w:cs="Times New Roman" w:hint="eastAsia"/>
              </w:rPr>
              <w:t>1</w:t>
            </w:r>
          </w:p>
        </w:tc>
        <w:tc>
          <w:tcPr>
            <w:tcW w:w="1354" w:type="pct"/>
            <w:vAlign w:val="center"/>
          </w:tcPr>
          <w:p w14:paraId="63897DDF" w14:textId="77777777" w:rsidR="004E01F8" w:rsidRDefault="00000000">
            <w:pPr>
              <w:jc w:val="left"/>
              <w:rPr>
                <w:rFonts w:ascii="Times New Roman" w:hAnsi="Times New Roman" w:cs="Times New Roman"/>
              </w:rPr>
            </w:pPr>
            <w:r>
              <w:rPr>
                <w:rFonts w:ascii="Times New Roman" w:hAnsi="Times New Roman" w:cs="Times New Roman" w:hint="eastAsia"/>
              </w:rPr>
              <w:t>·完成至少两年本科学习或一年研究生学习</w:t>
            </w:r>
          </w:p>
          <w:p w14:paraId="2CAEB7F8" w14:textId="77777777" w:rsidR="004E01F8" w:rsidRDefault="00000000">
            <w:pPr>
              <w:jc w:val="left"/>
              <w:rPr>
                <w:rFonts w:ascii="Times New Roman" w:hAnsi="Times New Roman" w:cs="Times New Roman"/>
              </w:rPr>
            </w:pPr>
            <w:r>
              <w:rPr>
                <w:rFonts w:ascii="Times New Roman" w:hAnsi="Times New Roman" w:cs="Times New Roman" w:hint="eastAsia"/>
              </w:rPr>
              <w:t>·达到欧洲语言共同参考框架（</w:t>
            </w:r>
            <w:r>
              <w:rPr>
                <w:rFonts w:ascii="Times New Roman" w:hAnsi="Times New Roman" w:cs="Times New Roman" w:hint="eastAsia"/>
              </w:rPr>
              <w:t>CEFR</w:t>
            </w:r>
            <w:r>
              <w:rPr>
                <w:rFonts w:ascii="Times New Roman" w:hAnsi="Times New Roman" w:cs="Times New Roman" w:hint="eastAsia"/>
              </w:rPr>
              <w:t>）</w:t>
            </w:r>
            <w:r>
              <w:rPr>
                <w:rFonts w:ascii="Times New Roman" w:hAnsi="Times New Roman" w:cs="Times New Roman" w:hint="eastAsia"/>
              </w:rPr>
              <w:t xml:space="preserve">B2 </w:t>
            </w:r>
            <w:r>
              <w:rPr>
                <w:rFonts w:ascii="Times New Roman" w:hAnsi="Times New Roman" w:cs="Times New Roman" w:hint="eastAsia"/>
              </w:rPr>
              <w:t>级或同等水平。</w:t>
            </w:r>
          </w:p>
        </w:tc>
        <w:tc>
          <w:tcPr>
            <w:tcW w:w="1654" w:type="pct"/>
            <w:vAlign w:val="center"/>
          </w:tcPr>
          <w:p w14:paraId="45D46468" w14:textId="77777777" w:rsidR="004E01F8" w:rsidRDefault="00000000">
            <w:pPr>
              <w:jc w:val="left"/>
              <w:rPr>
                <w:rFonts w:ascii="Times New Roman" w:hAnsi="Times New Roman" w:cs="Times New Roman"/>
              </w:rPr>
            </w:pPr>
            <w:r>
              <w:rPr>
                <w:rFonts w:ascii="Times New Roman" w:hAnsi="Times New Roman" w:cs="Times New Roman" w:hint="eastAsia"/>
              </w:rPr>
              <w:t>每年</w:t>
            </w:r>
            <w:r>
              <w:rPr>
                <w:rFonts w:ascii="Times New Roman" w:hAnsi="Times New Roman" w:cs="Times New Roman" w:hint="eastAsia"/>
              </w:rPr>
              <w:t>2</w:t>
            </w:r>
            <w:r>
              <w:rPr>
                <w:rFonts w:ascii="Times New Roman" w:hAnsi="Times New Roman" w:cs="Times New Roman" w:hint="eastAsia"/>
              </w:rPr>
              <w:t>名</w:t>
            </w:r>
            <w:r>
              <w:rPr>
                <w:rFonts w:ascii="Times New Roman" w:hAnsi="Times New Roman" w:cs="Times New Roman" w:hint="eastAsia"/>
              </w:rPr>
              <w:t>1</w:t>
            </w:r>
            <w:r>
              <w:rPr>
                <w:rFonts w:ascii="Times New Roman" w:hAnsi="Times New Roman" w:cs="Times New Roman" w:hint="eastAsia"/>
              </w:rPr>
              <w:t>学期交换生，或</w:t>
            </w:r>
            <w:r>
              <w:rPr>
                <w:rFonts w:ascii="Times New Roman" w:hAnsi="Times New Roman" w:cs="Times New Roman" w:hint="eastAsia"/>
              </w:rPr>
              <w:t>1</w:t>
            </w:r>
            <w:r>
              <w:rPr>
                <w:rFonts w:ascii="Times New Roman" w:hAnsi="Times New Roman" w:cs="Times New Roman" w:hint="eastAsia"/>
              </w:rPr>
              <w:t>名学年交换生</w:t>
            </w:r>
          </w:p>
        </w:tc>
      </w:tr>
      <w:tr w:rsidR="004E01F8" w14:paraId="0E257C7E" w14:textId="77777777">
        <w:tc>
          <w:tcPr>
            <w:tcW w:w="376" w:type="pct"/>
            <w:vAlign w:val="center"/>
          </w:tcPr>
          <w:p w14:paraId="6D553C3B" w14:textId="77777777" w:rsidR="004E01F8" w:rsidRDefault="00000000">
            <w:pPr>
              <w:jc w:val="center"/>
              <w:rPr>
                <w:rFonts w:ascii="Times New Roman" w:hAnsi="Times New Roman" w:cs="Times New Roman"/>
              </w:rPr>
            </w:pPr>
            <w:r>
              <w:rPr>
                <w:rFonts w:ascii="Times New Roman" w:hAnsi="Times New Roman" w:cs="Times New Roman" w:hint="eastAsia"/>
              </w:rPr>
              <w:t>2</w:t>
            </w:r>
          </w:p>
        </w:tc>
        <w:tc>
          <w:tcPr>
            <w:tcW w:w="1198" w:type="pct"/>
            <w:vAlign w:val="center"/>
          </w:tcPr>
          <w:p w14:paraId="79F4867D" w14:textId="77777777" w:rsidR="004E01F8" w:rsidRDefault="00000000">
            <w:pPr>
              <w:jc w:val="center"/>
              <w:rPr>
                <w:rFonts w:ascii="Times New Roman" w:hAnsi="Times New Roman" w:cs="Times New Roman"/>
              </w:rPr>
            </w:pPr>
            <w:r>
              <w:rPr>
                <w:rFonts w:ascii="Times New Roman" w:hAnsi="Times New Roman" w:cs="Times New Roman" w:hint="eastAsia"/>
              </w:rPr>
              <w:t>鲁汶大学</w:t>
            </w:r>
          </w:p>
        </w:tc>
        <w:tc>
          <w:tcPr>
            <w:tcW w:w="416" w:type="pct"/>
            <w:vAlign w:val="center"/>
          </w:tcPr>
          <w:p w14:paraId="34D85695" w14:textId="77777777" w:rsidR="004E01F8" w:rsidRDefault="00000000">
            <w:pPr>
              <w:jc w:val="center"/>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或</w:t>
            </w:r>
            <w:r>
              <w:rPr>
                <w:rFonts w:ascii="Times New Roman" w:hAnsi="Times New Roman" w:cs="Times New Roman" w:hint="eastAsia"/>
              </w:rPr>
              <w:t>2</w:t>
            </w:r>
          </w:p>
        </w:tc>
        <w:tc>
          <w:tcPr>
            <w:tcW w:w="1354" w:type="pct"/>
            <w:vAlign w:val="center"/>
          </w:tcPr>
          <w:p w14:paraId="6A7E5EA1" w14:textId="77777777" w:rsidR="004E01F8" w:rsidRDefault="00000000">
            <w:pPr>
              <w:jc w:val="left"/>
              <w:rPr>
                <w:rFonts w:ascii="Times New Roman" w:hAnsi="Times New Roman" w:cs="Times New Roman"/>
              </w:rPr>
            </w:pPr>
            <w:r>
              <w:rPr>
                <w:rFonts w:ascii="Times New Roman" w:hAnsi="Times New Roman" w:cs="Times New Roman" w:hint="eastAsia"/>
              </w:rPr>
              <w:t>·完成至少两年本科学习或一年研究生学习</w:t>
            </w:r>
          </w:p>
          <w:p w14:paraId="0D0131CA" w14:textId="77777777" w:rsidR="004E01F8" w:rsidRDefault="00000000">
            <w:pPr>
              <w:jc w:val="left"/>
              <w:rPr>
                <w:rFonts w:ascii="Times New Roman" w:hAnsi="Times New Roman" w:cs="Times New Roman"/>
              </w:rPr>
            </w:pPr>
            <w:r>
              <w:rPr>
                <w:rFonts w:ascii="Times New Roman" w:hAnsi="Times New Roman" w:cs="Times New Roman" w:hint="eastAsia"/>
              </w:rPr>
              <w:t>·托福</w:t>
            </w:r>
            <w:r>
              <w:rPr>
                <w:rFonts w:ascii="Times New Roman" w:hAnsi="Times New Roman" w:cs="Times New Roman" w:hint="eastAsia"/>
              </w:rPr>
              <w:t>94/</w:t>
            </w:r>
            <w:proofErr w:type="gramStart"/>
            <w:r>
              <w:rPr>
                <w:rFonts w:ascii="Times New Roman" w:hAnsi="Times New Roman" w:cs="Times New Roman" w:hint="eastAsia"/>
              </w:rPr>
              <w:t>雅思</w:t>
            </w:r>
            <w:proofErr w:type="gramEnd"/>
            <w:r>
              <w:rPr>
                <w:rFonts w:ascii="Times New Roman" w:hAnsi="Times New Roman" w:cs="Times New Roman" w:hint="eastAsia"/>
              </w:rPr>
              <w:t>7</w:t>
            </w:r>
            <w:r>
              <w:rPr>
                <w:rFonts w:ascii="Times New Roman" w:hAnsi="Times New Roman" w:cs="Times New Roman" w:hint="eastAsia"/>
              </w:rPr>
              <w:t>以上</w:t>
            </w:r>
          </w:p>
          <w:p w14:paraId="01DFCA0F" w14:textId="77777777" w:rsidR="004E01F8" w:rsidRDefault="00000000">
            <w:pPr>
              <w:jc w:val="left"/>
              <w:rPr>
                <w:rFonts w:ascii="Times New Roman" w:hAnsi="Times New Roman" w:cs="Times New Roman"/>
              </w:rPr>
            </w:pPr>
            <w:r>
              <w:rPr>
                <w:rFonts w:ascii="Times New Roman" w:hAnsi="Times New Roman" w:cs="Times New Roman" w:hint="eastAsia"/>
              </w:rPr>
              <w:t>·成绩前</w:t>
            </w:r>
            <w:r>
              <w:rPr>
                <w:rFonts w:ascii="Times New Roman" w:hAnsi="Times New Roman" w:cs="Times New Roman" w:hint="eastAsia"/>
              </w:rPr>
              <w:t>20%</w:t>
            </w:r>
          </w:p>
        </w:tc>
        <w:tc>
          <w:tcPr>
            <w:tcW w:w="1654" w:type="pct"/>
            <w:vAlign w:val="center"/>
          </w:tcPr>
          <w:p w14:paraId="0157535B" w14:textId="77777777" w:rsidR="004E01F8" w:rsidRDefault="00000000">
            <w:pPr>
              <w:jc w:val="left"/>
              <w:rPr>
                <w:rFonts w:ascii="Times New Roman" w:hAnsi="Times New Roman" w:cs="Times New Roman"/>
              </w:rPr>
            </w:pPr>
            <w:r>
              <w:rPr>
                <w:rFonts w:ascii="Times New Roman" w:hAnsi="Times New Roman" w:cs="Times New Roman" w:hint="eastAsia"/>
              </w:rPr>
              <w:t>每年</w:t>
            </w:r>
            <w:r>
              <w:rPr>
                <w:rFonts w:ascii="Times New Roman" w:hAnsi="Times New Roman" w:cs="Times New Roman" w:hint="eastAsia"/>
              </w:rPr>
              <w:t>2</w:t>
            </w:r>
            <w:r>
              <w:rPr>
                <w:rFonts w:ascii="Times New Roman" w:hAnsi="Times New Roman" w:cs="Times New Roman" w:hint="eastAsia"/>
              </w:rPr>
              <w:t>名</w:t>
            </w:r>
            <w:r>
              <w:rPr>
                <w:rFonts w:ascii="Times New Roman" w:hAnsi="Times New Roman" w:cs="Times New Roman" w:hint="eastAsia"/>
              </w:rPr>
              <w:t>1</w:t>
            </w:r>
            <w:r>
              <w:rPr>
                <w:rFonts w:ascii="Times New Roman" w:hAnsi="Times New Roman" w:cs="Times New Roman" w:hint="eastAsia"/>
              </w:rPr>
              <w:t>学期交换生，或</w:t>
            </w:r>
            <w:r>
              <w:rPr>
                <w:rFonts w:ascii="Times New Roman" w:hAnsi="Times New Roman" w:cs="Times New Roman" w:hint="eastAsia"/>
              </w:rPr>
              <w:t>1</w:t>
            </w:r>
            <w:r>
              <w:rPr>
                <w:rFonts w:ascii="Times New Roman" w:hAnsi="Times New Roman" w:cs="Times New Roman" w:hint="eastAsia"/>
              </w:rPr>
              <w:t>名学年交换生</w:t>
            </w:r>
          </w:p>
        </w:tc>
      </w:tr>
      <w:tr w:rsidR="004E01F8" w14:paraId="51C03B37" w14:textId="77777777">
        <w:tc>
          <w:tcPr>
            <w:tcW w:w="376" w:type="pct"/>
            <w:vAlign w:val="center"/>
          </w:tcPr>
          <w:p w14:paraId="4F259B40" w14:textId="77777777" w:rsidR="004E01F8" w:rsidRDefault="00000000">
            <w:pPr>
              <w:jc w:val="center"/>
              <w:rPr>
                <w:rFonts w:ascii="Times New Roman" w:hAnsi="Times New Roman" w:cs="Times New Roman"/>
              </w:rPr>
            </w:pPr>
            <w:r>
              <w:rPr>
                <w:rFonts w:ascii="Times New Roman" w:hAnsi="Times New Roman" w:cs="Times New Roman" w:hint="eastAsia"/>
              </w:rPr>
              <w:t>3</w:t>
            </w:r>
          </w:p>
        </w:tc>
        <w:tc>
          <w:tcPr>
            <w:tcW w:w="1198" w:type="pct"/>
            <w:vAlign w:val="center"/>
          </w:tcPr>
          <w:p w14:paraId="70C1B6C7" w14:textId="77777777" w:rsidR="004E01F8" w:rsidRDefault="00000000">
            <w:pPr>
              <w:jc w:val="center"/>
              <w:rPr>
                <w:rFonts w:ascii="Times New Roman" w:hAnsi="Times New Roman" w:cs="Times New Roman"/>
              </w:rPr>
            </w:pPr>
            <w:r>
              <w:rPr>
                <w:rFonts w:ascii="Times New Roman" w:hAnsi="Times New Roman" w:cs="Times New Roman" w:hint="eastAsia"/>
              </w:rPr>
              <w:t>科隆大学</w:t>
            </w:r>
          </w:p>
        </w:tc>
        <w:tc>
          <w:tcPr>
            <w:tcW w:w="416" w:type="pct"/>
            <w:vAlign w:val="center"/>
          </w:tcPr>
          <w:p w14:paraId="528DDC1D" w14:textId="77777777" w:rsidR="004E01F8" w:rsidRDefault="00000000">
            <w:pPr>
              <w:jc w:val="center"/>
              <w:rPr>
                <w:rFonts w:ascii="Times New Roman" w:hAnsi="Times New Roman" w:cs="Times New Roman"/>
              </w:rPr>
            </w:pPr>
            <w:r>
              <w:rPr>
                <w:rFonts w:ascii="Times New Roman" w:hAnsi="Times New Roman" w:cs="Times New Roman" w:hint="eastAsia"/>
              </w:rPr>
              <w:t>3</w:t>
            </w:r>
          </w:p>
        </w:tc>
        <w:tc>
          <w:tcPr>
            <w:tcW w:w="1354" w:type="pct"/>
            <w:vAlign w:val="center"/>
          </w:tcPr>
          <w:p w14:paraId="27422D10" w14:textId="77777777" w:rsidR="004E01F8" w:rsidRDefault="00000000">
            <w:pPr>
              <w:jc w:val="left"/>
              <w:rPr>
                <w:rFonts w:ascii="Times New Roman" w:hAnsi="Times New Roman" w:cs="Times New Roman"/>
              </w:rPr>
            </w:pPr>
            <w:r>
              <w:rPr>
                <w:rFonts w:ascii="Times New Roman" w:hAnsi="Times New Roman" w:cs="Times New Roman" w:hint="eastAsia"/>
              </w:rPr>
              <w:t>·仅面向研究生（硕士和博士）</w:t>
            </w:r>
          </w:p>
          <w:p w14:paraId="30C78133" w14:textId="77777777" w:rsidR="004E01F8" w:rsidRDefault="00000000">
            <w:pPr>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DSH-2</w:t>
            </w:r>
            <w:r>
              <w:rPr>
                <w:rFonts w:ascii="Times New Roman" w:hAnsi="Times New Roman" w:cs="Times New Roman" w:hint="eastAsia"/>
              </w:rPr>
              <w:t>级或同等水平</w:t>
            </w:r>
          </w:p>
        </w:tc>
        <w:tc>
          <w:tcPr>
            <w:tcW w:w="1654" w:type="pct"/>
            <w:vAlign w:val="center"/>
          </w:tcPr>
          <w:p w14:paraId="70B458D1" w14:textId="77777777" w:rsidR="004E01F8" w:rsidRDefault="004E01F8">
            <w:pPr>
              <w:jc w:val="left"/>
              <w:rPr>
                <w:rFonts w:ascii="Times New Roman" w:hAnsi="Times New Roman" w:cs="Times New Roman"/>
              </w:rPr>
            </w:pPr>
          </w:p>
        </w:tc>
      </w:tr>
      <w:tr w:rsidR="004E01F8" w14:paraId="05D8B6BD" w14:textId="77777777">
        <w:tc>
          <w:tcPr>
            <w:tcW w:w="376" w:type="pct"/>
            <w:vAlign w:val="center"/>
          </w:tcPr>
          <w:p w14:paraId="56AC9F65" w14:textId="77777777" w:rsidR="004E01F8" w:rsidRDefault="00000000">
            <w:pPr>
              <w:jc w:val="center"/>
              <w:rPr>
                <w:rFonts w:ascii="Times New Roman" w:hAnsi="Times New Roman" w:cs="Times New Roman"/>
              </w:rPr>
            </w:pPr>
            <w:r>
              <w:rPr>
                <w:rFonts w:ascii="Times New Roman" w:hAnsi="Times New Roman" w:cs="Times New Roman" w:hint="eastAsia"/>
              </w:rPr>
              <w:t>4</w:t>
            </w:r>
          </w:p>
        </w:tc>
        <w:tc>
          <w:tcPr>
            <w:tcW w:w="1198" w:type="pct"/>
            <w:vAlign w:val="center"/>
          </w:tcPr>
          <w:p w14:paraId="376BCD8B" w14:textId="77777777" w:rsidR="004E01F8" w:rsidRDefault="00000000">
            <w:pPr>
              <w:jc w:val="center"/>
              <w:rPr>
                <w:rFonts w:ascii="Times New Roman" w:hAnsi="Times New Roman" w:cs="Times New Roman"/>
              </w:rPr>
            </w:pPr>
            <w:proofErr w:type="gramStart"/>
            <w:r>
              <w:rPr>
                <w:rFonts w:ascii="Times New Roman" w:hAnsi="Times New Roman" w:cs="Times New Roman" w:hint="eastAsia"/>
              </w:rPr>
              <w:t>曼</w:t>
            </w:r>
            <w:proofErr w:type="gramEnd"/>
            <w:r>
              <w:rPr>
                <w:rFonts w:ascii="Times New Roman" w:hAnsi="Times New Roman" w:cs="Times New Roman" w:hint="eastAsia"/>
              </w:rPr>
              <w:t>海</w:t>
            </w:r>
            <w:proofErr w:type="gramStart"/>
            <w:r>
              <w:rPr>
                <w:rFonts w:ascii="Times New Roman" w:hAnsi="Times New Roman" w:cs="Times New Roman" w:hint="eastAsia"/>
              </w:rPr>
              <w:t>姆</w:t>
            </w:r>
            <w:proofErr w:type="gramEnd"/>
            <w:r>
              <w:rPr>
                <w:rFonts w:ascii="Times New Roman" w:hAnsi="Times New Roman" w:cs="Times New Roman" w:hint="eastAsia"/>
              </w:rPr>
              <w:t>大学</w:t>
            </w:r>
          </w:p>
        </w:tc>
        <w:tc>
          <w:tcPr>
            <w:tcW w:w="416" w:type="pct"/>
            <w:vAlign w:val="center"/>
          </w:tcPr>
          <w:p w14:paraId="3DB91DE5" w14:textId="77777777" w:rsidR="004E01F8" w:rsidRDefault="00000000">
            <w:pPr>
              <w:jc w:val="center"/>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或</w:t>
            </w:r>
            <w:r>
              <w:rPr>
                <w:rFonts w:ascii="Times New Roman" w:hAnsi="Times New Roman" w:cs="Times New Roman" w:hint="eastAsia"/>
              </w:rPr>
              <w:t>4</w:t>
            </w:r>
          </w:p>
        </w:tc>
        <w:tc>
          <w:tcPr>
            <w:tcW w:w="1354" w:type="pct"/>
            <w:vAlign w:val="center"/>
          </w:tcPr>
          <w:p w14:paraId="01BCB037" w14:textId="77777777" w:rsidR="004E01F8" w:rsidRDefault="00000000">
            <w:pPr>
              <w:jc w:val="left"/>
              <w:rPr>
                <w:rFonts w:ascii="Times New Roman" w:hAnsi="Times New Roman" w:cs="Times New Roman"/>
              </w:rPr>
            </w:pPr>
            <w:r>
              <w:rPr>
                <w:rFonts w:ascii="Times New Roman" w:hAnsi="Times New Roman" w:cs="Times New Roman" w:hint="eastAsia"/>
              </w:rPr>
              <w:t>详见对方</w:t>
            </w:r>
            <w:proofErr w:type="gramStart"/>
            <w:r>
              <w:rPr>
                <w:rFonts w:ascii="Times New Roman" w:hAnsi="Times New Roman" w:cs="Times New Roman" w:hint="eastAsia"/>
              </w:rPr>
              <w:t>大学官网对于</w:t>
            </w:r>
            <w:proofErr w:type="gramEnd"/>
            <w:r>
              <w:rPr>
                <w:rFonts w:ascii="Times New Roman" w:hAnsi="Times New Roman" w:cs="Times New Roman" w:hint="eastAsia"/>
              </w:rPr>
              <w:t>交换生的要求</w:t>
            </w:r>
          </w:p>
        </w:tc>
        <w:tc>
          <w:tcPr>
            <w:tcW w:w="1654" w:type="pct"/>
            <w:vAlign w:val="center"/>
          </w:tcPr>
          <w:p w14:paraId="3EC0CF2D" w14:textId="77777777" w:rsidR="004E01F8" w:rsidRDefault="00000000">
            <w:pPr>
              <w:jc w:val="left"/>
              <w:rPr>
                <w:rFonts w:ascii="Times New Roman" w:hAnsi="Times New Roman" w:cs="Times New Roman"/>
              </w:rPr>
            </w:pPr>
            <w:r>
              <w:rPr>
                <w:rFonts w:ascii="Times New Roman" w:hAnsi="Times New Roman" w:cs="Times New Roman" w:hint="eastAsia"/>
              </w:rPr>
              <w:t>每年</w:t>
            </w:r>
            <w:r>
              <w:rPr>
                <w:rFonts w:ascii="Times New Roman" w:hAnsi="Times New Roman" w:cs="Times New Roman" w:hint="eastAsia"/>
              </w:rPr>
              <w:t>4</w:t>
            </w:r>
            <w:r>
              <w:rPr>
                <w:rFonts w:ascii="Times New Roman" w:hAnsi="Times New Roman" w:cs="Times New Roman" w:hint="eastAsia"/>
              </w:rPr>
              <w:t>名</w:t>
            </w:r>
            <w:r>
              <w:rPr>
                <w:rFonts w:ascii="Times New Roman" w:hAnsi="Times New Roman" w:cs="Times New Roman" w:hint="eastAsia"/>
              </w:rPr>
              <w:t>1</w:t>
            </w:r>
            <w:r>
              <w:rPr>
                <w:rFonts w:ascii="Times New Roman" w:hAnsi="Times New Roman" w:cs="Times New Roman" w:hint="eastAsia"/>
              </w:rPr>
              <w:t>学期交换生，或</w:t>
            </w:r>
            <w:r>
              <w:rPr>
                <w:rFonts w:ascii="Times New Roman" w:hAnsi="Times New Roman" w:cs="Times New Roman" w:hint="eastAsia"/>
              </w:rPr>
              <w:t>2</w:t>
            </w:r>
            <w:r>
              <w:rPr>
                <w:rFonts w:ascii="Times New Roman" w:hAnsi="Times New Roman" w:cs="Times New Roman" w:hint="eastAsia"/>
              </w:rPr>
              <w:t>名学年交换生</w:t>
            </w:r>
          </w:p>
        </w:tc>
      </w:tr>
      <w:tr w:rsidR="004E01F8" w14:paraId="18305BA9" w14:textId="77777777">
        <w:tc>
          <w:tcPr>
            <w:tcW w:w="376" w:type="pct"/>
            <w:vAlign w:val="center"/>
          </w:tcPr>
          <w:p w14:paraId="65E71C6B" w14:textId="77777777" w:rsidR="004E01F8" w:rsidRDefault="00000000">
            <w:pPr>
              <w:jc w:val="center"/>
              <w:rPr>
                <w:rFonts w:ascii="Times New Roman" w:hAnsi="Times New Roman" w:cs="Times New Roman"/>
              </w:rPr>
            </w:pPr>
            <w:r>
              <w:rPr>
                <w:rFonts w:ascii="Times New Roman" w:hAnsi="Times New Roman" w:cs="Times New Roman" w:hint="eastAsia"/>
              </w:rPr>
              <w:t>5</w:t>
            </w:r>
          </w:p>
        </w:tc>
        <w:tc>
          <w:tcPr>
            <w:tcW w:w="1198" w:type="pct"/>
            <w:vAlign w:val="center"/>
          </w:tcPr>
          <w:p w14:paraId="6E3A11B4" w14:textId="77777777" w:rsidR="004E01F8" w:rsidRDefault="00000000">
            <w:pPr>
              <w:jc w:val="center"/>
              <w:rPr>
                <w:rFonts w:ascii="Times New Roman" w:hAnsi="Times New Roman" w:cs="Times New Roman"/>
              </w:rPr>
            </w:pPr>
            <w:r>
              <w:rPr>
                <w:rFonts w:ascii="Times New Roman" w:hAnsi="Times New Roman" w:cs="Times New Roman" w:hint="eastAsia"/>
              </w:rPr>
              <w:t>EBS</w:t>
            </w:r>
            <w:r>
              <w:rPr>
                <w:rFonts w:ascii="Times New Roman" w:hAnsi="Times New Roman" w:cs="Times New Roman" w:hint="eastAsia"/>
              </w:rPr>
              <w:t>商学院</w:t>
            </w:r>
          </w:p>
        </w:tc>
        <w:tc>
          <w:tcPr>
            <w:tcW w:w="416" w:type="pct"/>
            <w:vAlign w:val="center"/>
          </w:tcPr>
          <w:p w14:paraId="44C6289E" w14:textId="77777777" w:rsidR="004E01F8" w:rsidRDefault="00000000">
            <w:pPr>
              <w:jc w:val="center"/>
              <w:rPr>
                <w:rFonts w:ascii="Times New Roman" w:hAnsi="Times New Roman" w:cs="Times New Roman"/>
              </w:rPr>
            </w:pPr>
            <w:r>
              <w:rPr>
                <w:rFonts w:ascii="Times New Roman" w:hAnsi="Times New Roman" w:cs="Times New Roman" w:hint="eastAsia"/>
              </w:rPr>
              <w:t>4</w:t>
            </w:r>
          </w:p>
        </w:tc>
        <w:tc>
          <w:tcPr>
            <w:tcW w:w="1354" w:type="pct"/>
            <w:vAlign w:val="center"/>
          </w:tcPr>
          <w:p w14:paraId="0111038E" w14:textId="77777777" w:rsidR="004E01F8" w:rsidRDefault="00000000">
            <w:pPr>
              <w:jc w:val="left"/>
              <w:rPr>
                <w:rFonts w:ascii="Times New Roman" w:hAnsi="Times New Roman" w:cs="Times New Roman"/>
              </w:rPr>
            </w:pPr>
            <w:r>
              <w:rPr>
                <w:rFonts w:ascii="Times New Roman" w:hAnsi="Times New Roman" w:cs="Times New Roman" w:hint="eastAsia"/>
              </w:rPr>
              <w:t>·详见对方</w:t>
            </w:r>
            <w:proofErr w:type="gramStart"/>
            <w:r>
              <w:rPr>
                <w:rFonts w:ascii="Times New Roman" w:hAnsi="Times New Roman" w:cs="Times New Roman" w:hint="eastAsia"/>
              </w:rPr>
              <w:t>大学官网对</w:t>
            </w:r>
            <w:proofErr w:type="gramEnd"/>
            <w:r>
              <w:rPr>
                <w:rFonts w:ascii="Times New Roman" w:hAnsi="Times New Roman" w:cs="Times New Roman" w:hint="eastAsia"/>
              </w:rPr>
              <w:t>交换生的要求</w:t>
            </w:r>
          </w:p>
          <w:p w14:paraId="04C1FD03" w14:textId="77777777" w:rsidR="004E01F8" w:rsidRDefault="00000000">
            <w:pPr>
              <w:jc w:val="left"/>
              <w:rPr>
                <w:rFonts w:ascii="Times New Roman" w:hAnsi="Times New Roman" w:cs="Times New Roman"/>
              </w:rPr>
            </w:pPr>
            <w:r>
              <w:rPr>
                <w:rFonts w:ascii="Times New Roman" w:hAnsi="Times New Roman" w:cs="Times New Roman" w:hint="eastAsia"/>
              </w:rPr>
              <w:t>·</w:t>
            </w:r>
            <w:proofErr w:type="gramStart"/>
            <w:r>
              <w:rPr>
                <w:rFonts w:ascii="Times New Roman" w:hAnsi="Times New Roman" w:cs="Times New Roman" w:hint="eastAsia"/>
              </w:rPr>
              <w:t>本科雅思</w:t>
            </w:r>
            <w:proofErr w:type="gramEnd"/>
            <w:r>
              <w:rPr>
                <w:rFonts w:ascii="Times New Roman" w:hAnsi="Times New Roman" w:cs="Times New Roman" w:hint="eastAsia"/>
              </w:rPr>
              <w:t>6</w:t>
            </w:r>
            <w:r>
              <w:rPr>
                <w:rFonts w:ascii="Times New Roman" w:hAnsi="Times New Roman" w:cs="Times New Roman" w:hint="eastAsia"/>
              </w:rPr>
              <w:t>托福</w:t>
            </w:r>
            <w:r>
              <w:rPr>
                <w:rFonts w:ascii="Times New Roman" w:hAnsi="Times New Roman" w:cs="Times New Roman" w:hint="eastAsia"/>
              </w:rPr>
              <w:t>80</w:t>
            </w:r>
            <w:r>
              <w:rPr>
                <w:rFonts w:ascii="Times New Roman" w:hAnsi="Times New Roman" w:cs="Times New Roman" w:hint="eastAsia"/>
              </w:rPr>
              <w:t>，硕士雅思</w:t>
            </w:r>
            <w:r>
              <w:rPr>
                <w:rFonts w:ascii="Times New Roman" w:hAnsi="Times New Roman" w:cs="Times New Roman" w:hint="eastAsia"/>
              </w:rPr>
              <w:t>7</w:t>
            </w:r>
            <w:r>
              <w:rPr>
                <w:rFonts w:ascii="Times New Roman" w:hAnsi="Times New Roman" w:cs="Times New Roman" w:hint="eastAsia"/>
              </w:rPr>
              <w:t>托福</w:t>
            </w:r>
            <w:r>
              <w:rPr>
                <w:rFonts w:ascii="Times New Roman" w:hAnsi="Times New Roman" w:cs="Times New Roman" w:hint="eastAsia"/>
              </w:rPr>
              <w:t>90</w:t>
            </w:r>
          </w:p>
        </w:tc>
        <w:tc>
          <w:tcPr>
            <w:tcW w:w="1654" w:type="pct"/>
            <w:vAlign w:val="center"/>
          </w:tcPr>
          <w:p w14:paraId="211405D4" w14:textId="77777777" w:rsidR="004E01F8" w:rsidRDefault="00000000">
            <w:pPr>
              <w:jc w:val="left"/>
              <w:rPr>
                <w:rFonts w:ascii="Times New Roman" w:hAnsi="Times New Roman" w:cs="Times New Roman"/>
              </w:rPr>
            </w:pPr>
            <w:r>
              <w:rPr>
                <w:rFonts w:ascii="Times New Roman" w:hAnsi="Times New Roman" w:cs="Times New Roman" w:hint="eastAsia"/>
              </w:rPr>
              <w:t>交换生：</w:t>
            </w:r>
            <w:r>
              <w:rPr>
                <w:rFonts w:ascii="Times New Roman" w:hAnsi="Times New Roman" w:cs="Times New Roman" w:hint="eastAsia"/>
              </w:rPr>
              <w:t>2</w:t>
            </w:r>
            <w:r>
              <w:rPr>
                <w:rFonts w:ascii="Times New Roman" w:hAnsi="Times New Roman" w:cs="Times New Roman" w:hint="eastAsia"/>
              </w:rPr>
              <w:t>名本科学年交换生，和</w:t>
            </w:r>
            <w:r>
              <w:rPr>
                <w:rFonts w:ascii="Times New Roman" w:hAnsi="Times New Roman" w:cs="Times New Roman" w:hint="eastAsia"/>
              </w:rPr>
              <w:t>2</w:t>
            </w:r>
            <w:r>
              <w:rPr>
                <w:rFonts w:ascii="Times New Roman" w:hAnsi="Times New Roman" w:cs="Times New Roman" w:hint="eastAsia"/>
              </w:rPr>
              <w:t>名研究生学年交换生；</w:t>
            </w:r>
          </w:p>
        </w:tc>
      </w:tr>
      <w:tr w:rsidR="004E01F8" w14:paraId="190550D1" w14:textId="77777777">
        <w:tc>
          <w:tcPr>
            <w:tcW w:w="376" w:type="pct"/>
            <w:vAlign w:val="center"/>
          </w:tcPr>
          <w:p w14:paraId="12391B15" w14:textId="77777777" w:rsidR="004E01F8" w:rsidRDefault="00000000">
            <w:pPr>
              <w:jc w:val="center"/>
              <w:rPr>
                <w:rFonts w:ascii="Times New Roman" w:hAnsi="Times New Roman" w:cs="Times New Roman"/>
              </w:rPr>
            </w:pPr>
            <w:r>
              <w:rPr>
                <w:rFonts w:ascii="Times New Roman" w:hAnsi="Times New Roman" w:cs="Times New Roman" w:hint="eastAsia"/>
              </w:rPr>
              <w:t>6</w:t>
            </w:r>
          </w:p>
        </w:tc>
        <w:tc>
          <w:tcPr>
            <w:tcW w:w="1198" w:type="pct"/>
            <w:vAlign w:val="center"/>
          </w:tcPr>
          <w:p w14:paraId="33D0A4B2" w14:textId="77777777" w:rsidR="004E01F8" w:rsidRDefault="00000000">
            <w:pPr>
              <w:jc w:val="center"/>
              <w:rPr>
                <w:rFonts w:ascii="Times New Roman" w:hAnsi="Times New Roman" w:cs="Times New Roman"/>
              </w:rPr>
            </w:pPr>
            <w:r>
              <w:rPr>
                <w:rFonts w:ascii="Times New Roman" w:hAnsi="Times New Roman" w:cs="Times New Roman" w:hint="eastAsia"/>
              </w:rPr>
              <w:t>阿姆斯特丹大学</w:t>
            </w:r>
          </w:p>
        </w:tc>
        <w:tc>
          <w:tcPr>
            <w:tcW w:w="416" w:type="pct"/>
            <w:vAlign w:val="center"/>
          </w:tcPr>
          <w:p w14:paraId="664B1B5D" w14:textId="77777777" w:rsidR="004E01F8" w:rsidRDefault="00000000">
            <w:pPr>
              <w:jc w:val="center"/>
              <w:rPr>
                <w:rFonts w:ascii="Times New Roman" w:hAnsi="Times New Roman" w:cs="Times New Roman"/>
              </w:rPr>
            </w:pPr>
            <w:r>
              <w:rPr>
                <w:rFonts w:ascii="Times New Roman" w:hAnsi="Times New Roman" w:cs="Times New Roman" w:hint="eastAsia"/>
              </w:rPr>
              <w:t>2</w:t>
            </w:r>
          </w:p>
        </w:tc>
        <w:tc>
          <w:tcPr>
            <w:tcW w:w="1354" w:type="pct"/>
            <w:vAlign w:val="center"/>
          </w:tcPr>
          <w:p w14:paraId="6A65A70C" w14:textId="77777777" w:rsidR="004E01F8" w:rsidRDefault="00000000">
            <w:pPr>
              <w:jc w:val="left"/>
              <w:rPr>
                <w:rFonts w:ascii="Times New Roman" w:hAnsi="Times New Roman" w:cs="Times New Roman"/>
              </w:rPr>
            </w:pPr>
            <w:r>
              <w:rPr>
                <w:rFonts w:ascii="Times New Roman" w:hAnsi="Times New Roman" w:cs="Times New Roman" w:hint="eastAsia"/>
              </w:rPr>
              <w:t>·完成至少两年本科学习或一年研究生学习</w:t>
            </w:r>
          </w:p>
          <w:p w14:paraId="58C65ADD" w14:textId="77777777" w:rsidR="004E01F8" w:rsidRDefault="00000000">
            <w:pPr>
              <w:jc w:val="left"/>
              <w:rPr>
                <w:rFonts w:ascii="Times New Roman" w:hAnsi="Times New Roman" w:cs="Times New Roman"/>
              </w:rPr>
            </w:pPr>
            <w:r>
              <w:rPr>
                <w:rFonts w:ascii="Times New Roman" w:hAnsi="Times New Roman" w:cs="Times New Roman" w:hint="eastAsia"/>
              </w:rPr>
              <w:t>·托福</w:t>
            </w:r>
            <w:r>
              <w:rPr>
                <w:rFonts w:ascii="Times New Roman" w:hAnsi="Times New Roman" w:cs="Times New Roman" w:hint="eastAsia"/>
              </w:rPr>
              <w:t>100</w:t>
            </w:r>
            <w:r>
              <w:rPr>
                <w:rFonts w:ascii="Times New Roman" w:hAnsi="Times New Roman" w:cs="Times New Roman" w:hint="eastAsia"/>
              </w:rPr>
              <w:t>（其中阅读和写作分项成绩最低要求为</w:t>
            </w:r>
            <w:r>
              <w:rPr>
                <w:rFonts w:ascii="Times New Roman" w:hAnsi="Times New Roman" w:cs="Times New Roman" w:hint="eastAsia"/>
              </w:rPr>
              <w:t xml:space="preserve"> 24 </w:t>
            </w:r>
            <w:r>
              <w:rPr>
                <w:rFonts w:ascii="Times New Roman" w:hAnsi="Times New Roman" w:cs="Times New Roman" w:hint="eastAsia"/>
              </w:rPr>
              <w:t>分，听力分项成绩最低要求为</w:t>
            </w:r>
            <w:r>
              <w:rPr>
                <w:rFonts w:ascii="Times New Roman" w:hAnsi="Times New Roman" w:cs="Times New Roman" w:hint="eastAsia"/>
              </w:rPr>
              <w:t xml:space="preserve"> 22 </w:t>
            </w:r>
            <w:r>
              <w:rPr>
                <w:rFonts w:ascii="Times New Roman" w:hAnsi="Times New Roman" w:cs="Times New Roman" w:hint="eastAsia"/>
              </w:rPr>
              <w:t>分，口语分项成绩最低要求为</w:t>
            </w:r>
            <w:r>
              <w:rPr>
                <w:rFonts w:ascii="Times New Roman" w:hAnsi="Times New Roman" w:cs="Times New Roman" w:hint="eastAsia"/>
              </w:rPr>
              <w:t xml:space="preserve"> 25 </w:t>
            </w:r>
            <w:r>
              <w:rPr>
                <w:rFonts w:ascii="Times New Roman" w:hAnsi="Times New Roman" w:cs="Times New Roman" w:hint="eastAsia"/>
              </w:rPr>
              <w:t>分）</w:t>
            </w:r>
            <w:r>
              <w:rPr>
                <w:rFonts w:ascii="Times New Roman" w:hAnsi="Times New Roman" w:cs="Times New Roman" w:hint="eastAsia"/>
              </w:rPr>
              <w:t>/</w:t>
            </w:r>
            <w:r>
              <w:rPr>
                <w:rFonts w:ascii="Times New Roman" w:hAnsi="Times New Roman" w:cs="Times New Roman" w:hint="eastAsia"/>
              </w:rPr>
              <w:t>雅思</w:t>
            </w:r>
            <w:r>
              <w:rPr>
                <w:rFonts w:ascii="Times New Roman" w:hAnsi="Times New Roman" w:cs="Times New Roman" w:hint="eastAsia"/>
              </w:rPr>
              <w:t xml:space="preserve"> 7</w:t>
            </w:r>
            <w:r>
              <w:rPr>
                <w:rFonts w:ascii="Times New Roman" w:hAnsi="Times New Roman" w:cs="Times New Roman" w:hint="eastAsia"/>
              </w:rPr>
              <w:t>（各分项分数最低要求为</w:t>
            </w:r>
            <w:r>
              <w:rPr>
                <w:rFonts w:ascii="Times New Roman" w:hAnsi="Times New Roman" w:cs="Times New Roman" w:hint="eastAsia"/>
              </w:rPr>
              <w:t xml:space="preserve"> 6.5</w:t>
            </w:r>
            <w:r>
              <w:rPr>
                <w:rFonts w:ascii="Times New Roman" w:hAnsi="Times New Roman" w:cs="Times New Roman" w:hint="eastAsia"/>
              </w:rPr>
              <w:t>）</w:t>
            </w:r>
            <w:r>
              <w:rPr>
                <w:rFonts w:ascii="Times New Roman" w:hAnsi="Times New Roman" w:cs="Times New Roman"/>
              </w:rPr>
              <w:t>/</w:t>
            </w:r>
            <w:r>
              <w:rPr>
                <w:rFonts w:ascii="Times New Roman" w:hAnsi="Times New Roman" w:cs="Times New Roman" w:hint="eastAsia"/>
              </w:rPr>
              <w:t>剑桥英语语言能力评估最低等级为</w:t>
            </w:r>
            <w:r>
              <w:rPr>
                <w:rFonts w:ascii="Times New Roman" w:hAnsi="Times New Roman" w:cs="Times New Roman" w:hint="eastAsia"/>
              </w:rPr>
              <w:t xml:space="preserve"> C1 </w:t>
            </w:r>
            <w:r>
              <w:rPr>
                <w:rFonts w:ascii="Times New Roman" w:hAnsi="Times New Roman" w:cs="Times New Roman" w:hint="eastAsia"/>
              </w:rPr>
              <w:t>高级且需达到最低分数</w:t>
            </w:r>
            <w:r>
              <w:rPr>
                <w:rFonts w:ascii="Times New Roman" w:hAnsi="Times New Roman" w:cs="Times New Roman" w:hint="eastAsia"/>
              </w:rPr>
              <w:t xml:space="preserve"> 190 </w:t>
            </w:r>
            <w:r>
              <w:rPr>
                <w:rFonts w:ascii="Times New Roman" w:hAnsi="Times New Roman" w:cs="Times New Roman" w:hint="eastAsia"/>
              </w:rPr>
              <w:t>分。</w:t>
            </w:r>
          </w:p>
        </w:tc>
        <w:tc>
          <w:tcPr>
            <w:tcW w:w="1654" w:type="pct"/>
            <w:vAlign w:val="center"/>
          </w:tcPr>
          <w:p w14:paraId="4C98B284" w14:textId="77777777" w:rsidR="004E01F8" w:rsidRDefault="00000000">
            <w:pPr>
              <w:jc w:val="left"/>
              <w:rPr>
                <w:rFonts w:ascii="Times New Roman" w:hAnsi="Times New Roman" w:cs="Times New Roman"/>
              </w:rPr>
            </w:pPr>
            <w:r>
              <w:rPr>
                <w:rFonts w:ascii="Times New Roman" w:hAnsi="Times New Roman" w:cs="Times New Roman"/>
              </w:rPr>
              <w:t>2</w:t>
            </w:r>
            <w:r>
              <w:rPr>
                <w:rFonts w:ascii="Times New Roman" w:hAnsi="Times New Roman" w:cs="Times New Roman"/>
              </w:rPr>
              <w:t>名</w:t>
            </w:r>
            <w:r>
              <w:rPr>
                <w:rFonts w:ascii="Times New Roman" w:hAnsi="Times New Roman" w:cs="Times New Roman"/>
              </w:rPr>
              <w:t>1</w:t>
            </w:r>
            <w:r>
              <w:rPr>
                <w:rFonts w:ascii="Times New Roman" w:hAnsi="Times New Roman" w:cs="Times New Roman"/>
              </w:rPr>
              <w:t>学期交换生</w:t>
            </w:r>
          </w:p>
        </w:tc>
      </w:tr>
      <w:tr w:rsidR="004E01F8" w14:paraId="45D1A96B" w14:textId="77777777">
        <w:tc>
          <w:tcPr>
            <w:tcW w:w="376" w:type="pct"/>
            <w:vAlign w:val="center"/>
          </w:tcPr>
          <w:p w14:paraId="7BFA13C0" w14:textId="77777777" w:rsidR="004E01F8" w:rsidRDefault="00000000">
            <w:pPr>
              <w:jc w:val="center"/>
              <w:rPr>
                <w:rFonts w:ascii="Times New Roman" w:hAnsi="Times New Roman" w:cs="Times New Roman"/>
              </w:rPr>
            </w:pPr>
            <w:r>
              <w:rPr>
                <w:rFonts w:ascii="Times New Roman" w:hAnsi="Times New Roman" w:cs="Times New Roman" w:hint="eastAsia"/>
              </w:rPr>
              <w:t>7</w:t>
            </w:r>
          </w:p>
        </w:tc>
        <w:tc>
          <w:tcPr>
            <w:tcW w:w="1198" w:type="pct"/>
            <w:vAlign w:val="center"/>
          </w:tcPr>
          <w:p w14:paraId="43D4A4EF" w14:textId="77777777" w:rsidR="004E01F8" w:rsidRDefault="00000000">
            <w:pPr>
              <w:jc w:val="center"/>
              <w:rPr>
                <w:rFonts w:ascii="Times New Roman" w:hAnsi="Times New Roman" w:cs="Times New Roman"/>
              </w:rPr>
            </w:pPr>
            <w:r>
              <w:rPr>
                <w:rFonts w:ascii="Times New Roman" w:hAnsi="Times New Roman" w:cs="Times New Roman" w:hint="eastAsia"/>
              </w:rPr>
              <w:t>卡米亚斯大主教大</w:t>
            </w:r>
            <w:r>
              <w:rPr>
                <w:rFonts w:ascii="Times New Roman" w:hAnsi="Times New Roman" w:cs="Times New Roman" w:hint="eastAsia"/>
              </w:rPr>
              <w:lastRenderedPageBreak/>
              <w:t>学</w:t>
            </w:r>
          </w:p>
        </w:tc>
        <w:tc>
          <w:tcPr>
            <w:tcW w:w="416" w:type="pct"/>
            <w:vAlign w:val="center"/>
          </w:tcPr>
          <w:p w14:paraId="4FC84C26" w14:textId="77777777" w:rsidR="004E01F8" w:rsidRDefault="00000000">
            <w:pPr>
              <w:jc w:val="center"/>
              <w:rPr>
                <w:rFonts w:ascii="Times New Roman" w:hAnsi="Times New Roman" w:cs="Times New Roman"/>
              </w:rPr>
            </w:pPr>
            <w:r>
              <w:rPr>
                <w:rFonts w:ascii="Times New Roman" w:hAnsi="Times New Roman" w:cs="Times New Roman" w:hint="eastAsia"/>
              </w:rPr>
              <w:lastRenderedPageBreak/>
              <w:t>1</w:t>
            </w:r>
            <w:r>
              <w:rPr>
                <w:rFonts w:ascii="Times New Roman" w:hAnsi="Times New Roman" w:cs="Times New Roman" w:hint="eastAsia"/>
              </w:rPr>
              <w:t>或</w:t>
            </w:r>
            <w:r>
              <w:rPr>
                <w:rFonts w:ascii="Times New Roman" w:hAnsi="Times New Roman" w:cs="Times New Roman" w:hint="eastAsia"/>
              </w:rPr>
              <w:lastRenderedPageBreak/>
              <w:t>2</w:t>
            </w:r>
          </w:p>
        </w:tc>
        <w:tc>
          <w:tcPr>
            <w:tcW w:w="1354" w:type="pct"/>
            <w:vAlign w:val="center"/>
          </w:tcPr>
          <w:p w14:paraId="521E3A26" w14:textId="77777777" w:rsidR="004E01F8" w:rsidRDefault="00000000">
            <w:pPr>
              <w:jc w:val="left"/>
              <w:rPr>
                <w:rFonts w:ascii="Times New Roman" w:hAnsi="Times New Roman" w:cs="Times New Roman"/>
              </w:rPr>
            </w:pPr>
            <w:r>
              <w:rPr>
                <w:rFonts w:ascii="Times New Roman" w:hAnsi="Times New Roman" w:cs="Times New Roman" w:hint="eastAsia"/>
              </w:rPr>
              <w:lastRenderedPageBreak/>
              <w:t>·完成至少两年本科</w:t>
            </w:r>
            <w:r>
              <w:rPr>
                <w:rFonts w:ascii="Times New Roman" w:hAnsi="Times New Roman" w:cs="Times New Roman" w:hint="eastAsia"/>
              </w:rPr>
              <w:lastRenderedPageBreak/>
              <w:t>学习或一年研究生学习</w:t>
            </w:r>
            <w:r>
              <w:rPr>
                <w:rFonts w:ascii="Times New Roman" w:hAnsi="Times New Roman" w:cs="Times New Roman" w:hint="eastAsia"/>
              </w:rPr>
              <w:br/>
            </w:r>
            <w:r>
              <w:rPr>
                <w:rFonts w:ascii="Times New Roman" w:hAnsi="Times New Roman" w:cs="Times New Roman" w:hint="eastAsia"/>
              </w:rPr>
              <w:t>·</w:t>
            </w:r>
            <w:r>
              <w:rPr>
                <w:rFonts w:ascii="Times New Roman" w:hAnsi="Times New Roman" w:cs="Times New Roman" w:hint="eastAsia"/>
              </w:rPr>
              <w:t xml:space="preserve">TOEFL 92 </w:t>
            </w:r>
            <w:proofErr w:type="gramStart"/>
            <w:r>
              <w:rPr>
                <w:rFonts w:ascii="Times New Roman" w:hAnsi="Times New Roman" w:cs="Times New Roman" w:hint="eastAsia"/>
              </w:rPr>
              <w:t>以上</w:t>
            </w:r>
            <w:proofErr w:type="gramEnd"/>
            <w:r>
              <w:rPr>
                <w:rFonts w:ascii="Times New Roman" w:hAnsi="Times New Roman" w:cs="Times New Roman" w:hint="eastAsia"/>
              </w:rPr>
              <w:br/>
            </w:r>
            <w:r>
              <w:rPr>
                <w:rFonts w:ascii="Times New Roman" w:hAnsi="Times New Roman" w:cs="Times New Roman" w:hint="eastAsia"/>
              </w:rPr>
              <w:t>详见对方</w:t>
            </w:r>
            <w:proofErr w:type="gramStart"/>
            <w:r>
              <w:rPr>
                <w:rFonts w:ascii="Times New Roman" w:hAnsi="Times New Roman" w:cs="Times New Roman" w:hint="eastAsia"/>
              </w:rPr>
              <w:t>大学官网对</w:t>
            </w:r>
            <w:proofErr w:type="gramEnd"/>
            <w:r>
              <w:rPr>
                <w:rFonts w:ascii="Times New Roman" w:hAnsi="Times New Roman" w:cs="Times New Roman" w:hint="eastAsia"/>
              </w:rPr>
              <w:t>交换生的要求</w:t>
            </w:r>
          </w:p>
        </w:tc>
        <w:tc>
          <w:tcPr>
            <w:tcW w:w="1654" w:type="pct"/>
            <w:vAlign w:val="center"/>
          </w:tcPr>
          <w:p w14:paraId="6CA9B6AB" w14:textId="77777777" w:rsidR="004E01F8" w:rsidRDefault="00000000">
            <w:pPr>
              <w:jc w:val="left"/>
              <w:rPr>
                <w:rFonts w:ascii="Times New Roman" w:hAnsi="Times New Roman" w:cs="Times New Roman"/>
              </w:rPr>
            </w:pPr>
            <w:r>
              <w:rPr>
                <w:rFonts w:ascii="Times New Roman" w:hAnsi="Times New Roman" w:cs="Times New Roman" w:hint="eastAsia"/>
              </w:rPr>
              <w:lastRenderedPageBreak/>
              <w:t>2</w:t>
            </w:r>
            <w:r>
              <w:rPr>
                <w:rFonts w:ascii="Times New Roman" w:hAnsi="Times New Roman" w:cs="Times New Roman" w:hint="eastAsia"/>
              </w:rPr>
              <w:t>名</w:t>
            </w:r>
            <w:r>
              <w:rPr>
                <w:rFonts w:ascii="Times New Roman" w:hAnsi="Times New Roman" w:cs="Times New Roman" w:hint="eastAsia"/>
              </w:rPr>
              <w:t>1</w:t>
            </w:r>
            <w:r>
              <w:rPr>
                <w:rFonts w:ascii="Times New Roman" w:hAnsi="Times New Roman" w:cs="Times New Roman" w:hint="eastAsia"/>
              </w:rPr>
              <w:t>学期交换生，或</w:t>
            </w:r>
            <w:r>
              <w:rPr>
                <w:rFonts w:ascii="Times New Roman" w:hAnsi="Times New Roman" w:cs="Times New Roman" w:hint="eastAsia"/>
              </w:rPr>
              <w:t>1</w:t>
            </w:r>
            <w:r>
              <w:rPr>
                <w:rFonts w:ascii="Times New Roman" w:hAnsi="Times New Roman" w:cs="Times New Roman" w:hint="eastAsia"/>
              </w:rPr>
              <w:t>名</w:t>
            </w:r>
            <w:r>
              <w:rPr>
                <w:rFonts w:ascii="Times New Roman" w:hAnsi="Times New Roman" w:cs="Times New Roman" w:hint="eastAsia"/>
              </w:rPr>
              <w:lastRenderedPageBreak/>
              <w:t>学年交换生</w:t>
            </w:r>
          </w:p>
        </w:tc>
      </w:tr>
      <w:tr w:rsidR="004E01F8" w14:paraId="37BA0D26" w14:textId="77777777">
        <w:tc>
          <w:tcPr>
            <w:tcW w:w="376" w:type="pct"/>
            <w:vAlign w:val="center"/>
          </w:tcPr>
          <w:p w14:paraId="175D4BE9" w14:textId="77777777" w:rsidR="004E01F8" w:rsidRDefault="00000000">
            <w:pPr>
              <w:jc w:val="center"/>
              <w:rPr>
                <w:rFonts w:ascii="Times New Roman" w:hAnsi="Times New Roman" w:cs="Times New Roman"/>
              </w:rPr>
            </w:pPr>
            <w:r>
              <w:rPr>
                <w:rFonts w:ascii="Times New Roman" w:hAnsi="Times New Roman" w:cs="Times New Roman" w:hint="eastAsia"/>
              </w:rPr>
              <w:lastRenderedPageBreak/>
              <w:t>8</w:t>
            </w:r>
          </w:p>
        </w:tc>
        <w:tc>
          <w:tcPr>
            <w:tcW w:w="1198" w:type="pct"/>
            <w:vAlign w:val="center"/>
          </w:tcPr>
          <w:p w14:paraId="7135DB8B" w14:textId="77777777" w:rsidR="004E01F8" w:rsidRDefault="00000000">
            <w:pPr>
              <w:jc w:val="center"/>
              <w:rPr>
                <w:rFonts w:ascii="Times New Roman" w:hAnsi="Times New Roman" w:cs="Times New Roman"/>
              </w:rPr>
            </w:pPr>
            <w:r>
              <w:rPr>
                <w:rFonts w:ascii="Times New Roman" w:hAnsi="Times New Roman" w:cs="Times New Roman" w:hint="eastAsia"/>
              </w:rPr>
              <w:t>卑尔根大学</w:t>
            </w:r>
          </w:p>
        </w:tc>
        <w:tc>
          <w:tcPr>
            <w:tcW w:w="416" w:type="pct"/>
            <w:vAlign w:val="center"/>
          </w:tcPr>
          <w:p w14:paraId="3A3462A6" w14:textId="77777777" w:rsidR="004E01F8" w:rsidRDefault="00000000">
            <w:pPr>
              <w:jc w:val="center"/>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或</w:t>
            </w:r>
            <w:r>
              <w:rPr>
                <w:rFonts w:ascii="Times New Roman" w:hAnsi="Times New Roman" w:cs="Times New Roman" w:hint="eastAsia"/>
              </w:rPr>
              <w:t>2</w:t>
            </w:r>
          </w:p>
        </w:tc>
        <w:tc>
          <w:tcPr>
            <w:tcW w:w="1354" w:type="pct"/>
            <w:vAlign w:val="center"/>
          </w:tcPr>
          <w:p w14:paraId="06B95D97" w14:textId="77777777" w:rsidR="004E01F8" w:rsidRDefault="00000000">
            <w:pPr>
              <w:jc w:val="left"/>
              <w:rPr>
                <w:rFonts w:ascii="Times New Roman" w:hAnsi="Times New Roman" w:cs="Times New Roman"/>
              </w:rPr>
            </w:pPr>
            <w:r>
              <w:rPr>
                <w:rFonts w:ascii="Times New Roman" w:hAnsi="Times New Roman" w:cs="Times New Roman" w:hint="eastAsia"/>
              </w:rPr>
              <w:t>·详见对方</w:t>
            </w:r>
            <w:proofErr w:type="gramStart"/>
            <w:r>
              <w:rPr>
                <w:rFonts w:ascii="Times New Roman" w:hAnsi="Times New Roman" w:cs="Times New Roman" w:hint="eastAsia"/>
              </w:rPr>
              <w:t>大学官网对</w:t>
            </w:r>
            <w:proofErr w:type="gramEnd"/>
            <w:r>
              <w:rPr>
                <w:rFonts w:ascii="Times New Roman" w:hAnsi="Times New Roman" w:cs="Times New Roman" w:hint="eastAsia"/>
              </w:rPr>
              <w:t>交换生的要求</w:t>
            </w:r>
            <w:r>
              <w:rPr>
                <w:rFonts w:ascii="Times New Roman" w:hAnsi="Times New Roman" w:cs="Times New Roman" w:hint="eastAsia"/>
              </w:rPr>
              <w:br/>
            </w:r>
            <w:r>
              <w:rPr>
                <w:rFonts w:ascii="Times New Roman" w:hAnsi="Times New Roman" w:cs="Times New Roman" w:hint="eastAsia"/>
              </w:rPr>
              <w:t>·语言要求参考：</w:t>
            </w:r>
            <w:r>
              <w:rPr>
                <w:rFonts w:ascii="Times New Roman" w:hAnsi="Times New Roman" w:cs="Times New Roman" w:hint="eastAsia"/>
              </w:rPr>
              <w:t>TOEFL 90/ IELTS 6.5/ PTE 62</w:t>
            </w:r>
            <w:r>
              <w:rPr>
                <w:rFonts w:ascii="Times New Roman" w:hAnsi="Times New Roman" w:cs="Times New Roman" w:hint="eastAsia"/>
              </w:rPr>
              <w:t>以上</w:t>
            </w:r>
          </w:p>
        </w:tc>
        <w:tc>
          <w:tcPr>
            <w:tcW w:w="1654" w:type="pct"/>
            <w:vAlign w:val="center"/>
          </w:tcPr>
          <w:p w14:paraId="104810D2" w14:textId="77777777" w:rsidR="004E01F8" w:rsidRDefault="00000000">
            <w:pPr>
              <w:jc w:val="left"/>
              <w:rPr>
                <w:rFonts w:ascii="Times New Roman" w:hAnsi="Times New Roman" w:cs="Times New Roman"/>
              </w:rPr>
            </w:pPr>
            <w:r>
              <w:rPr>
                <w:rFonts w:ascii="Times New Roman" w:hAnsi="Times New Roman" w:cs="Times New Roman" w:hint="eastAsia"/>
              </w:rPr>
              <w:t>每年</w:t>
            </w:r>
            <w:r>
              <w:rPr>
                <w:rFonts w:ascii="Times New Roman" w:hAnsi="Times New Roman" w:cs="Times New Roman" w:hint="eastAsia"/>
              </w:rPr>
              <w:t>2</w:t>
            </w:r>
            <w:r>
              <w:rPr>
                <w:rFonts w:ascii="Times New Roman" w:hAnsi="Times New Roman" w:cs="Times New Roman" w:hint="eastAsia"/>
              </w:rPr>
              <w:t>名</w:t>
            </w:r>
            <w:r>
              <w:rPr>
                <w:rFonts w:ascii="Times New Roman" w:hAnsi="Times New Roman" w:cs="Times New Roman" w:hint="eastAsia"/>
              </w:rPr>
              <w:t>1</w:t>
            </w:r>
            <w:r>
              <w:rPr>
                <w:rFonts w:ascii="Times New Roman" w:hAnsi="Times New Roman" w:cs="Times New Roman" w:hint="eastAsia"/>
              </w:rPr>
              <w:t>学期交换生，或</w:t>
            </w:r>
            <w:r>
              <w:rPr>
                <w:rFonts w:ascii="Times New Roman" w:hAnsi="Times New Roman" w:cs="Times New Roman" w:hint="eastAsia"/>
              </w:rPr>
              <w:t>1</w:t>
            </w:r>
            <w:r>
              <w:rPr>
                <w:rFonts w:ascii="Times New Roman" w:hAnsi="Times New Roman" w:cs="Times New Roman" w:hint="eastAsia"/>
              </w:rPr>
              <w:t>名学年交换生</w:t>
            </w:r>
          </w:p>
        </w:tc>
      </w:tr>
      <w:tr w:rsidR="004E01F8" w14:paraId="46321EA3" w14:textId="77777777">
        <w:tc>
          <w:tcPr>
            <w:tcW w:w="376" w:type="pct"/>
            <w:vAlign w:val="center"/>
          </w:tcPr>
          <w:p w14:paraId="779741DE" w14:textId="77777777" w:rsidR="004E01F8" w:rsidRDefault="00000000">
            <w:pPr>
              <w:jc w:val="center"/>
              <w:rPr>
                <w:rFonts w:ascii="Times New Roman" w:hAnsi="Times New Roman" w:cs="Times New Roman"/>
              </w:rPr>
            </w:pPr>
            <w:r>
              <w:rPr>
                <w:rFonts w:ascii="Times New Roman" w:hAnsi="Times New Roman" w:cs="Times New Roman" w:hint="eastAsia"/>
              </w:rPr>
              <w:t>9</w:t>
            </w:r>
          </w:p>
        </w:tc>
        <w:tc>
          <w:tcPr>
            <w:tcW w:w="1198" w:type="pct"/>
            <w:vAlign w:val="center"/>
          </w:tcPr>
          <w:p w14:paraId="00C6E467" w14:textId="77777777" w:rsidR="004E01F8" w:rsidRDefault="00000000">
            <w:pPr>
              <w:jc w:val="center"/>
              <w:rPr>
                <w:rFonts w:ascii="Times New Roman" w:hAnsi="Times New Roman" w:cs="Times New Roman"/>
              </w:rPr>
            </w:pPr>
            <w:r>
              <w:rPr>
                <w:rFonts w:ascii="Times New Roman" w:hAnsi="Times New Roman" w:cs="Times New Roman" w:hint="eastAsia"/>
              </w:rPr>
              <w:t>蒙特利尔大学</w:t>
            </w:r>
          </w:p>
        </w:tc>
        <w:tc>
          <w:tcPr>
            <w:tcW w:w="416" w:type="pct"/>
            <w:vAlign w:val="center"/>
          </w:tcPr>
          <w:p w14:paraId="6934F58B" w14:textId="77777777" w:rsidR="004E01F8" w:rsidRDefault="00000000">
            <w:pPr>
              <w:jc w:val="center"/>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或</w:t>
            </w:r>
            <w:r>
              <w:rPr>
                <w:rFonts w:ascii="Times New Roman" w:hAnsi="Times New Roman" w:cs="Times New Roman" w:hint="eastAsia"/>
              </w:rPr>
              <w:t>2</w:t>
            </w:r>
          </w:p>
        </w:tc>
        <w:tc>
          <w:tcPr>
            <w:tcW w:w="1354" w:type="pct"/>
            <w:vAlign w:val="center"/>
          </w:tcPr>
          <w:p w14:paraId="2FBCC332" w14:textId="77777777" w:rsidR="004E01F8" w:rsidRDefault="00000000">
            <w:pPr>
              <w:jc w:val="left"/>
              <w:rPr>
                <w:rFonts w:ascii="Times New Roman" w:hAnsi="Times New Roman" w:cs="Times New Roman"/>
              </w:rPr>
            </w:pPr>
            <w:r>
              <w:rPr>
                <w:rFonts w:ascii="Times New Roman" w:hAnsi="Times New Roman" w:cs="Times New Roman" w:hint="eastAsia"/>
              </w:rPr>
              <w:t>完成至少一年本科学习或一学期研究生学习</w:t>
            </w:r>
            <w:r>
              <w:rPr>
                <w:rFonts w:ascii="Times New Roman" w:hAnsi="Times New Roman" w:cs="Times New Roman" w:hint="eastAsia"/>
              </w:rPr>
              <w:br/>
            </w:r>
            <w:r>
              <w:rPr>
                <w:rFonts w:ascii="Times New Roman" w:hAnsi="Times New Roman" w:cs="Times New Roman" w:hint="eastAsia"/>
              </w:rPr>
              <w:t>·</w:t>
            </w:r>
            <w:r>
              <w:rPr>
                <w:rFonts w:ascii="Times New Roman" w:hAnsi="Times New Roman" w:cs="Times New Roman" w:hint="eastAsia"/>
              </w:rPr>
              <w:t>TOEFL 92</w:t>
            </w:r>
            <w:r>
              <w:rPr>
                <w:rFonts w:ascii="Times New Roman" w:hAnsi="Times New Roman" w:cs="Times New Roman" w:hint="eastAsia"/>
              </w:rPr>
              <w:t>以上</w:t>
            </w:r>
          </w:p>
        </w:tc>
        <w:tc>
          <w:tcPr>
            <w:tcW w:w="1654" w:type="pct"/>
            <w:vAlign w:val="center"/>
          </w:tcPr>
          <w:p w14:paraId="7799111B" w14:textId="77777777" w:rsidR="004E01F8" w:rsidRDefault="00000000">
            <w:pPr>
              <w:jc w:val="left"/>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名</w:t>
            </w:r>
            <w:r>
              <w:rPr>
                <w:rFonts w:ascii="Times New Roman" w:hAnsi="Times New Roman" w:cs="Times New Roman" w:hint="eastAsia"/>
              </w:rPr>
              <w:t>1</w:t>
            </w:r>
            <w:r>
              <w:rPr>
                <w:rFonts w:ascii="Times New Roman" w:hAnsi="Times New Roman" w:cs="Times New Roman" w:hint="eastAsia"/>
              </w:rPr>
              <w:t>学期交换生，或</w:t>
            </w:r>
            <w:r>
              <w:rPr>
                <w:rFonts w:ascii="Times New Roman" w:hAnsi="Times New Roman" w:cs="Times New Roman" w:hint="eastAsia"/>
              </w:rPr>
              <w:t>1</w:t>
            </w:r>
            <w:r>
              <w:rPr>
                <w:rFonts w:ascii="Times New Roman" w:hAnsi="Times New Roman" w:cs="Times New Roman" w:hint="eastAsia"/>
              </w:rPr>
              <w:t>名学年交换生</w:t>
            </w:r>
          </w:p>
        </w:tc>
      </w:tr>
      <w:tr w:rsidR="004E01F8" w14:paraId="51C35FE9" w14:textId="77777777">
        <w:tc>
          <w:tcPr>
            <w:tcW w:w="376" w:type="pct"/>
            <w:vAlign w:val="center"/>
          </w:tcPr>
          <w:p w14:paraId="0BCE275D" w14:textId="77777777" w:rsidR="004E01F8" w:rsidRDefault="00000000">
            <w:pPr>
              <w:jc w:val="center"/>
              <w:rPr>
                <w:rFonts w:ascii="Times New Roman" w:hAnsi="Times New Roman" w:cs="Times New Roman"/>
              </w:rPr>
            </w:pPr>
            <w:r>
              <w:rPr>
                <w:rFonts w:ascii="Times New Roman" w:hAnsi="Times New Roman" w:cs="Times New Roman" w:hint="eastAsia"/>
              </w:rPr>
              <w:t>10</w:t>
            </w:r>
          </w:p>
        </w:tc>
        <w:tc>
          <w:tcPr>
            <w:tcW w:w="1198" w:type="pct"/>
            <w:vAlign w:val="center"/>
          </w:tcPr>
          <w:p w14:paraId="7EC8CD95" w14:textId="77777777" w:rsidR="004E01F8" w:rsidRDefault="00000000">
            <w:pPr>
              <w:jc w:val="center"/>
              <w:rPr>
                <w:rFonts w:ascii="Times New Roman" w:hAnsi="Times New Roman" w:cs="Times New Roman"/>
              </w:rPr>
            </w:pPr>
            <w:r>
              <w:rPr>
                <w:rFonts w:ascii="Times New Roman" w:hAnsi="Times New Roman" w:cs="Times New Roman" w:hint="eastAsia"/>
              </w:rPr>
              <w:t>圣塔克拉拉大学</w:t>
            </w:r>
          </w:p>
        </w:tc>
        <w:tc>
          <w:tcPr>
            <w:tcW w:w="416" w:type="pct"/>
            <w:vAlign w:val="center"/>
          </w:tcPr>
          <w:p w14:paraId="7883D32C" w14:textId="77777777" w:rsidR="004E01F8" w:rsidRDefault="00000000">
            <w:pPr>
              <w:jc w:val="center"/>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或</w:t>
            </w:r>
            <w:r>
              <w:rPr>
                <w:rFonts w:ascii="Times New Roman" w:hAnsi="Times New Roman" w:cs="Times New Roman" w:hint="eastAsia"/>
              </w:rPr>
              <w:t>2</w:t>
            </w:r>
          </w:p>
        </w:tc>
        <w:tc>
          <w:tcPr>
            <w:tcW w:w="1354" w:type="pct"/>
            <w:vAlign w:val="center"/>
          </w:tcPr>
          <w:p w14:paraId="74493D89" w14:textId="77777777" w:rsidR="004E01F8" w:rsidRDefault="00000000">
            <w:pPr>
              <w:jc w:val="left"/>
              <w:rPr>
                <w:rFonts w:ascii="Times New Roman" w:hAnsi="Times New Roman" w:cs="Times New Roman"/>
              </w:rPr>
            </w:pPr>
            <w:r>
              <w:rPr>
                <w:rFonts w:ascii="Times New Roman" w:hAnsi="Times New Roman" w:cs="Times New Roman" w:hint="eastAsia"/>
              </w:rPr>
              <w:t>完成至少两年本科学习</w:t>
            </w:r>
          </w:p>
        </w:tc>
        <w:tc>
          <w:tcPr>
            <w:tcW w:w="1654" w:type="pct"/>
            <w:vAlign w:val="center"/>
          </w:tcPr>
          <w:p w14:paraId="38CAA908" w14:textId="77777777" w:rsidR="004E01F8" w:rsidRDefault="00000000">
            <w:pPr>
              <w:jc w:val="left"/>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名交换生或</w:t>
            </w:r>
            <w:r>
              <w:rPr>
                <w:rFonts w:ascii="Times New Roman" w:hAnsi="Times New Roman" w:cs="Times New Roman" w:hint="eastAsia"/>
              </w:rPr>
              <w:t>1</w:t>
            </w:r>
            <w:r>
              <w:rPr>
                <w:rFonts w:ascii="Times New Roman" w:hAnsi="Times New Roman" w:cs="Times New Roman" w:hint="eastAsia"/>
              </w:rPr>
              <w:t>名</w:t>
            </w:r>
            <w:r>
              <w:rPr>
                <w:rFonts w:ascii="Times New Roman" w:hAnsi="Times New Roman" w:cs="Times New Roman" w:hint="eastAsia"/>
              </w:rPr>
              <w:t>LLM</w:t>
            </w:r>
            <w:r>
              <w:rPr>
                <w:rFonts w:ascii="Times New Roman" w:hAnsi="Times New Roman" w:cs="Times New Roman" w:hint="eastAsia"/>
              </w:rPr>
              <w:t>学位生，学期交流生完成第一学期课程后，继续学习第二学期课程，可获得圣塔克拉拉法学院授予的硕士学位（需在入学申请时书面提出）</w:t>
            </w:r>
          </w:p>
        </w:tc>
      </w:tr>
      <w:tr w:rsidR="004E01F8" w14:paraId="5344AF23" w14:textId="77777777">
        <w:tc>
          <w:tcPr>
            <w:tcW w:w="376" w:type="pct"/>
            <w:vAlign w:val="center"/>
          </w:tcPr>
          <w:p w14:paraId="4F435CD6" w14:textId="77777777" w:rsidR="004E01F8" w:rsidRDefault="00000000">
            <w:pPr>
              <w:jc w:val="center"/>
              <w:rPr>
                <w:rFonts w:ascii="Times New Roman" w:hAnsi="Times New Roman" w:cs="Times New Roman"/>
              </w:rPr>
            </w:pPr>
            <w:r>
              <w:rPr>
                <w:rFonts w:ascii="Times New Roman" w:hAnsi="Times New Roman" w:cs="Times New Roman" w:hint="eastAsia"/>
              </w:rPr>
              <w:t>11</w:t>
            </w:r>
          </w:p>
        </w:tc>
        <w:tc>
          <w:tcPr>
            <w:tcW w:w="1198" w:type="pct"/>
            <w:vAlign w:val="center"/>
          </w:tcPr>
          <w:p w14:paraId="664D6CDC" w14:textId="77777777" w:rsidR="004E01F8" w:rsidRDefault="00000000">
            <w:pPr>
              <w:jc w:val="center"/>
              <w:rPr>
                <w:rFonts w:ascii="Times New Roman" w:hAnsi="Times New Roman" w:cs="Times New Roman"/>
              </w:rPr>
            </w:pPr>
            <w:r>
              <w:rPr>
                <w:rFonts w:ascii="Times New Roman" w:hAnsi="Times New Roman" w:cs="Times New Roman" w:hint="eastAsia"/>
              </w:rPr>
              <w:t>伊利诺伊大学香槟分校</w:t>
            </w:r>
          </w:p>
        </w:tc>
        <w:tc>
          <w:tcPr>
            <w:tcW w:w="416" w:type="pct"/>
            <w:vAlign w:val="center"/>
          </w:tcPr>
          <w:p w14:paraId="43561C13" w14:textId="77777777" w:rsidR="004E01F8" w:rsidRDefault="00000000">
            <w:pPr>
              <w:jc w:val="center"/>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或</w:t>
            </w:r>
            <w:r>
              <w:rPr>
                <w:rFonts w:ascii="Times New Roman" w:hAnsi="Times New Roman" w:cs="Times New Roman" w:hint="eastAsia"/>
              </w:rPr>
              <w:t>2</w:t>
            </w:r>
          </w:p>
        </w:tc>
        <w:tc>
          <w:tcPr>
            <w:tcW w:w="1354" w:type="pct"/>
            <w:vAlign w:val="center"/>
          </w:tcPr>
          <w:p w14:paraId="597FCACF" w14:textId="77777777" w:rsidR="004E01F8" w:rsidRDefault="00000000">
            <w:pPr>
              <w:jc w:val="left"/>
              <w:rPr>
                <w:rFonts w:ascii="Times New Roman" w:hAnsi="Times New Roman" w:cs="Times New Roman"/>
              </w:rPr>
            </w:pPr>
            <w:r>
              <w:rPr>
                <w:rFonts w:ascii="Times New Roman" w:hAnsi="Times New Roman" w:cs="Times New Roman" w:hint="eastAsia"/>
              </w:rPr>
              <w:t>·完成至少一年本科学习且获得至少</w:t>
            </w:r>
            <w:proofErr w:type="gramStart"/>
            <w:r>
              <w:rPr>
                <w:rFonts w:ascii="Times New Roman" w:hAnsi="Times New Roman" w:cs="Times New Roman" w:hint="eastAsia"/>
              </w:rPr>
              <w:t>一</w:t>
            </w:r>
            <w:proofErr w:type="gramEnd"/>
            <w:r>
              <w:rPr>
                <w:rFonts w:ascii="Times New Roman" w:hAnsi="Times New Roman" w:cs="Times New Roman" w:hint="eastAsia"/>
              </w:rPr>
              <w:t>学年学分</w:t>
            </w:r>
            <w:r>
              <w:rPr>
                <w:rFonts w:ascii="Times New Roman" w:hAnsi="Times New Roman" w:cs="Times New Roman" w:hint="eastAsia"/>
              </w:rPr>
              <w:br/>
            </w:r>
            <w:r>
              <w:rPr>
                <w:rFonts w:ascii="Times New Roman" w:hAnsi="Times New Roman" w:cs="Times New Roman" w:hint="eastAsia"/>
              </w:rPr>
              <w:t>·详见对方</w:t>
            </w:r>
            <w:proofErr w:type="gramStart"/>
            <w:r>
              <w:rPr>
                <w:rFonts w:ascii="Times New Roman" w:hAnsi="Times New Roman" w:cs="Times New Roman" w:hint="eastAsia"/>
              </w:rPr>
              <w:t>大学官网对</w:t>
            </w:r>
            <w:proofErr w:type="gramEnd"/>
            <w:r>
              <w:rPr>
                <w:rFonts w:ascii="Times New Roman" w:hAnsi="Times New Roman" w:cs="Times New Roman" w:hint="eastAsia"/>
              </w:rPr>
              <w:t>交换生的要求</w:t>
            </w:r>
          </w:p>
        </w:tc>
        <w:tc>
          <w:tcPr>
            <w:tcW w:w="1654" w:type="pct"/>
            <w:vAlign w:val="center"/>
          </w:tcPr>
          <w:p w14:paraId="16945319" w14:textId="77777777" w:rsidR="004E01F8" w:rsidRDefault="00000000">
            <w:pPr>
              <w:jc w:val="left"/>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名</w:t>
            </w:r>
            <w:r>
              <w:rPr>
                <w:rFonts w:ascii="Times New Roman" w:hAnsi="Times New Roman" w:cs="Times New Roman" w:hint="eastAsia"/>
              </w:rPr>
              <w:t>1</w:t>
            </w:r>
            <w:r>
              <w:rPr>
                <w:rFonts w:ascii="Times New Roman" w:hAnsi="Times New Roman" w:cs="Times New Roman" w:hint="eastAsia"/>
              </w:rPr>
              <w:t>学期交换生，或</w:t>
            </w:r>
            <w:r>
              <w:rPr>
                <w:rFonts w:ascii="Times New Roman" w:hAnsi="Times New Roman" w:cs="Times New Roman" w:hint="eastAsia"/>
              </w:rPr>
              <w:t>1</w:t>
            </w:r>
            <w:r>
              <w:rPr>
                <w:rFonts w:ascii="Times New Roman" w:hAnsi="Times New Roman" w:cs="Times New Roman" w:hint="eastAsia"/>
              </w:rPr>
              <w:t>名学年交换生</w:t>
            </w:r>
          </w:p>
        </w:tc>
      </w:tr>
      <w:tr w:rsidR="004E01F8" w14:paraId="3CED63B2" w14:textId="77777777">
        <w:tc>
          <w:tcPr>
            <w:tcW w:w="376" w:type="pct"/>
            <w:vAlign w:val="center"/>
          </w:tcPr>
          <w:p w14:paraId="0CFFAF61" w14:textId="77777777" w:rsidR="004E01F8" w:rsidRDefault="00000000">
            <w:pPr>
              <w:jc w:val="center"/>
              <w:rPr>
                <w:rFonts w:ascii="Times New Roman" w:hAnsi="Times New Roman" w:cs="Times New Roman"/>
              </w:rPr>
            </w:pPr>
            <w:r>
              <w:rPr>
                <w:rFonts w:ascii="Times New Roman" w:hAnsi="Times New Roman" w:cs="Times New Roman" w:hint="eastAsia"/>
              </w:rPr>
              <w:t>12</w:t>
            </w:r>
          </w:p>
        </w:tc>
        <w:tc>
          <w:tcPr>
            <w:tcW w:w="1198" w:type="pct"/>
            <w:vAlign w:val="center"/>
          </w:tcPr>
          <w:p w14:paraId="47F7D1A9" w14:textId="77777777" w:rsidR="004E01F8" w:rsidRDefault="00000000">
            <w:pPr>
              <w:jc w:val="center"/>
              <w:rPr>
                <w:rFonts w:ascii="Times New Roman" w:hAnsi="Times New Roman" w:cs="Times New Roman"/>
              </w:rPr>
            </w:pPr>
            <w:r>
              <w:rPr>
                <w:rFonts w:ascii="Times New Roman" w:hAnsi="Times New Roman" w:cs="Times New Roman" w:hint="eastAsia"/>
              </w:rPr>
              <w:t>加州大学旧金山分校法学院（原加州大学黑斯廷斯分校法学院）</w:t>
            </w:r>
          </w:p>
        </w:tc>
        <w:tc>
          <w:tcPr>
            <w:tcW w:w="416" w:type="pct"/>
            <w:vAlign w:val="center"/>
          </w:tcPr>
          <w:p w14:paraId="09332DCB" w14:textId="77777777" w:rsidR="004E01F8" w:rsidRDefault="00000000">
            <w:pPr>
              <w:jc w:val="center"/>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或</w:t>
            </w:r>
            <w:r>
              <w:rPr>
                <w:rFonts w:ascii="Times New Roman" w:hAnsi="Times New Roman" w:cs="Times New Roman" w:hint="eastAsia"/>
              </w:rPr>
              <w:t>4</w:t>
            </w:r>
          </w:p>
        </w:tc>
        <w:tc>
          <w:tcPr>
            <w:tcW w:w="1354" w:type="pct"/>
            <w:vAlign w:val="center"/>
          </w:tcPr>
          <w:p w14:paraId="0B707FB8" w14:textId="77777777" w:rsidR="004E01F8" w:rsidRDefault="00000000">
            <w:pPr>
              <w:jc w:val="left"/>
              <w:rPr>
                <w:rFonts w:ascii="Times New Roman" w:hAnsi="Times New Roman" w:cs="Times New Roman"/>
              </w:rPr>
            </w:pPr>
            <w:r>
              <w:rPr>
                <w:rFonts w:ascii="Times New Roman" w:hAnsi="Times New Roman" w:cs="Times New Roman" w:hint="eastAsia"/>
              </w:rPr>
              <w:t>至少完成一年法学教育</w:t>
            </w:r>
          </w:p>
        </w:tc>
        <w:tc>
          <w:tcPr>
            <w:tcW w:w="1654" w:type="pct"/>
            <w:vAlign w:val="center"/>
          </w:tcPr>
          <w:p w14:paraId="75E06771" w14:textId="77777777" w:rsidR="004E01F8" w:rsidRDefault="00000000">
            <w:pPr>
              <w:jc w:val="left"/>
              <w:rPr>
                <w:rFonts w:ascii="Times New Roman" w:hAnsi="Times New Roman" w:cs="Times New Roman"/>
              </w:rPr>
            </w:pPr>
            <w:r>
              <w:rPr>
                <w:rFonts w:ascii="Times New Roman" w:hAnsi="Times New Roman" w:cs="Times New Roman" w:hint="eastAsia"/>
              </w:rPr>
              <w:t>每年</w:t>
            </w:r>
            <w:r>
              <w:rPr>
                <w:rFonts w:ascii="Times New Roman" w:hAnsi="Times New Roman" w:cs="Times New Roman" w:hint="eastAsia"/>
              </w:rPr>
              <w:t>4</w:t>
            </w:r>
            <w:r>
              <w:rPr>
                <w:rFonts w:ascii="Times New Roman" w:hAnsi="Times New Roman" w:cs="Times New Roman" w:hint="eastAsia"/>
              </w:rPr>
              <w:t>名</w:t>
            </w:r>
            <w:r>
              <w:rPr>
                <w:rFonts w:ascii="Times New Roman" w:hAnsi="Times New Roman" w:cs="Times New Roman" w:hint="eastAsia"/>
              </w:rPr>
              <w:t>1</w:t>
            </w:r>
            <w:r>
              <w:rPr>
                <w:rFonts w:ascii="Times New Roman" w:hAnsi="Times New Roman" w:cs="Times New Roman" w:hint="eastAsia"/>
              </w:rPr>
              <w:t>学期交换生（或</w:t>
            </w:r>
            <w:r>
              <w:rPr>
                <w:rFonts w:ascii="Times New Roman" w:hAnsi="Times New Roman" w:cs="Times New Roman" w:hint="eastAsia"/>
              </w:rPr>
              <w:t>2</w:t>
            </w:r>
            <w:r>
              <w:rPr>
                <w:rFonts w:ascii="Times New Roman" w:hAnsi="Times New Roman" w:cs="Times New Roman" w:hint="eastAsia"/>
              </w:rPr>
              <w:t>名学年交换生）或</w:t>
            </w:r>
            <w:r>
              <w:rPr>
                <w:rFonts w:ascii="Times New Roman" w:hAnsi="Times New Roman" w:cs="Times New Roman" w:hint="eastAsia"/>
              </w:rPr>
              <w:t>2</w:t>
            </w:r>
            <w:r>
              <w:rPr>
                <w:rFonts w:ascii="Times New Roman" w:hAnsi="Times New Roman" w:cs="Times New Roman" w:hint="eastAsia"/>
              </w:rPr>
              <w:t>名</w:t>
            </w:r>
            <w:r>
              <w:rPr>
                <w:rFonts w:ascii="Times New Roman" w:hAnsi="Times New Roman" w:cs="Times New Roman" w:hint="eastAsia"/>
              </w:rPr>
              <w:t>LLM</w:t>
            </w:r>
            <w:r>
              <w:rPr>
                <w:rFonts w:ascii="Times New Roman" w:hAnsi="Times New Roman" w:cs="Times New Roman" w:hint="eastAsia"/>
              </w:rPr>
              <w:t>学位生，在有同学报名学位项目的情况下，优先考虑学位生项目。</w:t>
            </w:r>
          </w:p>
        </w:tc>
      </w:tr>
      <w:tr w:rsidR="004E01F8" w14:paraId="04BD3EB5" w14:textId="77777777">
        <w:tc>
          <w:tcPr>
            <w:tcW w:w="376" w:type="pct"/>
            <w:vAlign w:val="center"/>
          </w:tcPr>
          <w:p w14:paraId="7A167110" w14:textId="77777777" w:rsidR="004E01F8" w:rsidRDefault="00000000">
            <w:pPr>
              <w:jc w:val="center"/>
              <w:rPr>
                <w:rFonts w:ascii="Times New Roman" w:hAnsi="Times New Roman" w:cs="Times New Roman"/>
              </w:rPr>
            </w:pPr>
            <w:r>
              <w:rPr>
                <w:rFonts w:ascii="Times New Roman" w:hAnsi="Times New Roman" w:cs="Times New Roman" w:hint="eastAsia"/>
              </w:rPr>
              <w:t>13</w:t>
            </w:r>
          </w:p>
        </w:tc>
        <w:tc>
          <w:tcPr>
            <w:tcW w:w="1198" w:type="pct"/>
            <w:vAlign w:val="center"/>
          </w:tcPr>
          <w:p w14:paraId="49FC6501" w14:textId="77777777" w:rsidR="004E01F8" w:rsidRDefault="00000000">
            <w:pPr>
              <w:jc w:val="center"/>
              <w:rPr>
                <w:rFonts w:ascii="Times New Roman" w:hAnsi="Times New Roman" w:cs="Times New Roman"/>
              </w:rPr>
            </w:pPr>
            <w:r>
              <w:rPr>
                <w:rFonts w:ascii="Times New Roman" w:hAnsi="Times New Roman" w:cs="Times New Roman" w:hint="eastAsia"/>
              </w:rPr>
              <w:t>立命</w:t>
            </w:r>
            <w:proofErr w:type="gramStart"/>
            <w:r>
              <w:rPr>
                <w:rFonts w:ascii="Times New Roman" w:hAnsi="Times New Roman" w:cs="Times New Roman" w:hint="eastAsia"/>
              </w:rPr>
              <w:t>馆大学</w:t>
            </w:r>
            <w:proofErr w:type="gramEnd"/>
          </w:p>
        </w:tc>
        <w:tc>
          <w:tcPr>
            <w:tcW w:w="416" w:type="pct"/>
            <w:vAlign w:val="center"/>
          </w:tcPr>
          <w:p w14:paraId="72BBAA4E" w14:textId="77777777" w:rsidR="004E01F8" w:rsidRDefault="00000000">
            <w:pPr>
              <w:jc w:val="center"/>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或</w:t>
            </w:r>
            <w:r>
              <w:rPr>
                <w:rFonts w:ascii="Times New Roman" w:hAnsi="Times New Roman" w:cs="Times New Roman" w:hint="eastAsia"/>
              </w:rPr>
              <w:t>2</w:t>
            </w:r>
          </w:p>
        </w:tc>
        <w:tc>
          <w:tcPr>
            <w:tcW w:w="1354" w:type="pct"/>
            <w:vAlign w:val="center"/>
          </w:tcPr>
          <w:p w14:paraId="24817576" w14:textId="77777777" w:rsidR="004E01F8" w:rsidRDefault="00000000">
            <w:pPr>
              <w:jc w:val="left"/>
              <w:rPr>
                <w:rFonts w:ascii="Times New Roman" w:hAnsi="Times New Roman" w:cs="Times New Roman"/>
              </w:rPr>
            </w:pPr>
            <w:r>
              <w:rPr>
                <w:rFonts w:ascii="Times New Roman" w:hAnsi="Times New Roman" w:cs="Times New Roman" w:hint="eastAsia"/>
              </w:rPr>
              <w:t>·取得日语能力测试</w:t>
            </w:r>
            <w:r>
              <w:rPr>
                <w:rFonts w:ascii="Times New Roman" w:hAnsi="Times New Roman" w:cs="Times New Roman" w:hint="eastAsia"/>
              </w:rPr>
              <w:t>N1</w:t>
            </w:r>
            <w:r>
              <w:rPr>
                <w:rFonts w:ascii="Times New Roman" w:hAnsi="Times New Roman" w:cs="Times New Roman" w:hint="eastAsia"/>
              </w:rPr>
              <w:t>级证书或具备同等日语能力</w:t>
            </w:r>
            <w:r>
              <w:rPr>
                <w:rFonts w:ascii="Times New Roman" w:hAnsi="Times New Roman" w:cs="Times New Roman" w:hint="eastAsia"/>
              </w:rPr>
              <w:br/>
            </w:r>
            <w:r>
              <w:rPr>
                <w:rFonts w:ascii="Times New Roman" w:hAnsi="Times New Roman" w:cs="Times New Roman" w:hint="eastAsia"/>
              </w:rPr>
              <w:t>·满足以下任</w:t>
            </w:r>
            <w:proofErr w:type="gramStart"/>
            <w:r>
              <w:rPr>
                <w:rFonts w:ascii="Times New Roman" w:hAnsi="Times New Roman" w:cs="Times New Roman" w:hint="eastAsia"/>
              </w:rPr>
              <w:t>一</w:t>
            </w:r>
            <w:proofErr w:type="gramEnd"/>
            <w:r>
              <w:rPr>
                <w:rFonts w:ascii="Times New Roman" w:hAnsi="Times New Roman" w:cs="Times New Roman" w:hint="eastAsia"/>
              </w:rPr>
              <w:t>条件：</w:t>
            </w:r>
            <w:r>
              <w:rPr>
                <w:rFonts w:ascii="Times New Roman" w:hAnsi="Times New Roman" w:cs="Times New Roman" w:hint="eastAsia"/>
              </w:rPr>
              <w:br/>
              <w:t xml:space="preserve">(1) </w:t>
            </w:r>
            <w:r>
              <w:rPr>
                <w:rFonts w:ascii="Times New Roman" w:hAnsi="Times New Roman" w:cs="Times New Roman" w:hint="eastAsia"/>
              </w:rPr>
              <w:t>希望升入博士前期课程者：在推荐时，为本科四年级</w:t>
            </w:r>
            <w:r>
              <w:rPr>
                <w:rFonts w:ascii="Times New Roman" w:hAnsi="Times New Roman" w:cs="Times New Roman" w:hint="eastAsia"/>
              </w:rPr>
              <w:t>/</w:t>
            </w:r>
            <w:r>
              <w:rPr>
                <w:rFonts w:ascii="Times New Roman" w:hAnsi="Times New Roman" w:cs="Times New Roman" w:hint="eastAsia"/>
              </w:rPr>
              <w:t>硕士二年级在籍学生，且预计能够完成学业；在立命</w:t>
            </w:r>
            <w:proofErr w:type="gramStart"/>
            <w:r>
              <w:rPr>
                <w:rFonts w:ascii="Times New Roman" w:hAnsi="Times New Roman" w:cs="Times New Roman" w:hint="eastAsia"/>
              </w:rPr>
              <w:t>馆大学</w:t>
            </w:r>
            <w:proofErr w:type="gramEnd"/>
            <w:r>
              <w:rPr>
                <w:rFonts w:ascii="Times New Roman" w:hAnsi="Times New Roman" w:cs="Times New Roman" w:hint="eastAsia"/>
              </w:rPr>
              <w:t>入学时，已完成前置学业</w:t>
            </w:r>
            <w:r>
              <w:rPr>
                <w:rFonts w:ascii="Times New Roman" w:hAnsi="Times New Roman" w:cs="Times New Roman" w:hint="eastAsia"/>
              </w:rPr>
              <w:br/>
              <w:t xml:space="preserve">(2) </w:t>
            </w:r>
            <w:r>
              <w:rPr>
                <w:rFonts w:ascii="Times New Roman" w:hAnsi="Times New Roman" w:cs="Times New Roman" w:hint="eastAsia"/>
              </w:rPr>
              <w:t>希望升入博士后期</w:t>
            </w:r>
            <w:r>
              <w:rPr>
                <w:rFonts w:ascii="Times New Roman" w:hAnsi="Times New Roman" w:cs="Times New Roman" w:hint="eastAsia"/>
              </w:rPr>
              <w:lastRenderedPageBreak/>
              <w:t>课程者：在推荐时，为硕士二年级在籍学生，且预计能够完成学业；在立命</w:t>
            </w:r>
            <w:proofErr w:type="gramStart"/>
            <w:r>
              <w:rPr>
                <w:rFonts w:ascii="Times New Roman" w:hAnsi="Times New Roman" w:cs="Times New Roman" w:hint="eastAsia"/>
              </w:rPr>
              <w:t>馆大学</w:t>
            </w:r>
            <w:proofErr w:type="gramEnd"/>
            <w:r>
              <w:rPr>
                <w:rFonts w:ascii="Times New Roman" w:hAnsi="Times New Roman" w:cs="Times New Roman" w:hint="eastAsia"/>
              </w:rPr>
              <w:t>入学时，已完成前置学业</w:t>
            </w:r>
          </w:p>
        </w:tc>
        <w:tc>
          <w:tcPr>
            <w:tcW w:w="1654" w:type="pct"/>
            <w:vAlign w:val="center"/>
          </w:tcPr>
          <w:p w14:paraId="158404EA" w14:textId="77777777" w:rsidR="004E01F8" w:rsidRDefault="00000000">
            <w:pPr>
              <w:jc w:val="left"/>
              <w:rPr>
                <w:rFonts w:ascii="Times New Roman" w:hAnsi="Times New Roman" w:cs="Times New Roman"/>
              </w:rPr>
            </w:pPr>
            <w:r>
              <w:rPr>
                <w:rFonts w:ascii="Times New Roman" w:hAnsi="Times New Roman" w:cs="Times New Roman" w:hint="eastAsia"/>
              </w:rPr>
              <w:lastRenderedPageBreak/>
              <w:t>·</w:t>
            </w:r>
            <w:r>
              <w:rPr>
                <w:rFonts w:ascii="Times New Roman" w:hAnsi="Times New Roman" w:cs="Times New Roman" w:hint="eastAsia"/>
              </w:rPr>
              <w:t>2</w:t>
            </w:r>
            <w:r>
              <w:rPr>
                <w:rFonts w:ascii="Times New Roman" w:hAnsi="Times New Roman" w:cs="Times New Roman" w:hint="eastAsia"/>
              </w:rPr>
              <w:t>名</w:t>
            </w:r>
            <w:r>
              <w:rPr>
                <w:rFonts w:ascii="Times New Roman" w:hAnsi="Times New Roman" w:cs="Times New Roman" w:hint="eastAsia"/>
              </w:rPr>
              <w:t>1</w:t>
            </w:r>
            <w:r>
              <w:rPr>
                <w:rFonts w:ascii="Times New Roman" w:hAnsi="Times New Roman" w:cs="Times New Roman" w:hint="eastAsia"/>
              </w:rPr>
              <w:t>学期交换生，或</w:t>
            </w:r>
            <w:r>
              <w:rPr>
                <w:rFonts w:ascii="Times New Roman" w:hAnsi="Times New Roman" w:cs="Times New Roman" w:hint="eastAsia"/>
              </w:rPr>
              <w:t>1</w:t>
            </w:r>
            <w:r>
              <w:rPr>
                <w:rFonts w:ascii="Times New Roman" w:hAnsi="Times New Roman" w:cs="Times New Roman" w:hint="eastAsia"/>
              </w:rPr>
              <w:t>名学年交换生</w:t>
            </w:r>
            <w:r>
              <w:rPr>
                <w:rFonts w:ascii="Times New Roman" w:hAnsi="Times New Roman" w:cs="Times New Roman" w:hint="eastAsia"/>
              </w:rPr>
              <w:br/>
            </w:r>
            <w:r>
              <w:rPr>
                <w:rFonts w:ascii="Times New Roman" w:hAnsi="Times New Roman" w:cs="Times New Roman" w:hint="eastAsia"/>
              </w:rPr>
              <w:t>·申请文件：</w:t>
            </w:r>
            <w:r>
              <w:rPr>
                <w:rFonts w:ascii="Times New Roman" w:hAnsi="Times New Roman" w:cs="Times New Roman" w:hint="eastAsia"/>
              </w:rPr>
              <w:br/>
              <w:t>1.</w:t>
            </w:r>
            <w:r>
              <w:rPr>
                <w:rFonts w:ascii="Times New Roman" w:hAnsi="Times New Roman" w:cs="Times New Roman" w:hint="eastAsia"/>
              </w:rPr>
              <w:t>研究计划（日文）；</w:t>
            </w:r>
            <w:r>
              <w:rPr>
                <w:rFonts w:ascii="Times New Roman" w:hAnsi="Times New Roman" w:cs="Times New Roman" w:hint="eastAsia"/>
              </w:rPr>
              <w:br/>
              <w:t>2.</w:t>
            </w:r>
            <w:r>
              <w:rPr>
                <w:rFonts w:ascii="Times New Roman" w:hAnsi="Times New Roman" w:cs="Times New Roman" w:hint="eastAsia"/>
              </w:rPr>
              <w:t>动机信（日文）；</w:t>
            </w:r>
            <w:r>
              <w:rPr>
                <w:rFonts w:ascii="Times New Roman" w:hAnsi="Times New Roman" w:cs="Times New Roman" w:hint="eastAsia"/>
              </w:rPr>
              <w:br/>
              <w:t>3.</w:t>
            </w:r>
            <w:r>
              <w:rPr>
                <w:rFonts w:ascii="Times New Roman" w:hAnsi="Times New Roman" w:cs="Times New Roman" w:hint="eastAsia"/>
              </w:rPr>
              <w:t>硕士论文纲要（若想参加博士课程）（日文）；</w:t>
            </w:r>
            <w:r>
              <w:rPr>
                <w:rFonts w:ascii="Times New Roman" w:hAnsi="Times New Roman" w:cs="Times New Roman" w:hint="eastAsia"/>
              </w:rPr>
              <w:br/>
              <w:t>4.</w:t>
            </w:r>
            <w:r>
              <w:rPr>
                <w:rFonts w:ascii="Times New Roman" w:hAnsi="Times New Roman" w:cs="Times New Roman" w:hint="eastAsia"/>
              </w:rPr>
              <w:t>院长推荐信（日语或英文）</w:t>
            </w:r>
          </w:p>
        </w:tc>
      </w:tr>
      <w:tr w:rsidR="004E01F8" w14:paraId="7058992C" w14:textId="77777777">
        <w:tc>
          <w:tcPr>
            <w:tcW w:w="376" w:type="pct"/>
            <w:vAlign w:val="center"/>
          </w:tcPr>
          <w:p w14:paraId="6B1B53FB" w14:textId="77777777" w:rsidR="004E01F8" w:rsidRDefault="00000000">
            <w:pPr>
              <w:jc w:val="center"/>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4</w:t>
            </w:r>
          </w:p>
        </w:tc>
        <w:tc>
          <w:tcPr>
            <w:tcW w:w="1198" w:type="pct"/>
            <w:vAlign w:val="center"/>
          </w:tcPr>
          <w:p w14:paraId="1271C729" w14:textId="77777777" w:rsidR="004E01F8" w:rsidRDefault="00000000">
            <w:pPr>
              <w:jc w:val="center"/>
              <w:rPr>
                <w:rFonts w:ascii="Times New Roman" w:hAnsi="Times New Roman" w:cs="Times New Roman"/>
              </w:rPr>
            </w:pPr>
            <w:r>
              <w:rPr>
                <w:rFonts w:ascii="Times New Roman" w:hAnsi="Times New Roman" w:cs="Times New Roman" w:hint="eastAsia"/>
              </w:rPr>
              <w:t>庆应义塾大学</w:t>
            </w:r>
          </w:p>
        </w:tc>
        <w:tc>
          <w:tcPr>
            <w:tcW w:w="416" w:type="pct"/>
            <w:vAlign w:val="center"/>
          </w:tcPr>
          <w:p w14:paraId="31F236DA" w14:textId="77777777" w:rsidR="004E01F8" w:rsidRDefault="00000000">
            <w:pPr>
              <w:jc w:val="center"/>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或</w:t>
            </w:r>
            <w:r>
              <w:rPr>
                <w:rFonts w:ascii="Times New Roman" w:hAnsi="Times New Roman" w:cs="Times New Roman" w:hint="eastAsia"/>
              </w:rPr>
              <w:t>2</w:t>
            </w:r>
          </w:p>
        </w:tc>
        <w:tc>
          <w:tcPr>
            <w:tcW w:w="1354" w:type="pct"/>
            <w:vAlign w:val="center"/>
          </w:tcPr>
          <w:p w14:paraId="342F238F" w14:textId="77777777" w:rsidR="004E01F8" w:rsidRDefault="00000000">
            <w:pPr>
              <w:jc w:val="left"/>
              <w:rPr>
                <w:rFonts w:ascii="Times New Roman" w:hAnsi="Times New Roman" w:cs="Times New Roman"/>
              </w:rPr>
            </w:pPr>
            <w:r>
              <w:rPr>
                <w:rFonts w:ascii="Times New Roman" w:hAnsi="Times New Roman" w:cs="Times New Roman" w:hint="eastAsia"/>
              </w:rPr>
              <w:t>GPA 3.0/4.0</w:t>
            </w:r>
            <w:r>
              <w:rPr>
                <w:rFonts w:ascii="Times New Roman" w:hAnsi="Times New Roman" w:cs="Times New Roman" w:hint="eastAsia"/>
              </w:rPr>
              <w:t>以上</w:t>
            </w:r>
          </w:p>
        </w:tc>
        <w:tc>
          <w:tcPr>
            <w:tcW w:w="1654" w:type="pct"/>
            <w:vAlign w:val="center"/>
          </w:tcPr>
          <w:p w14:paraId="0F74010A" w14:textId="77777777" w:rsidR="004E01F8" w:rsidRDefault="00000000">
            <w:pPr>
              <w:jc w:val="left"/>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名</w:t>
            </w:r>
            <w:r>
              <w:rPr>
                <w:rFonts w:ascii="Times New Roman" w:hAnsi="Times New Roman" w:cs="Times New Roman" w:hint="eastAsia"/>
              </w:rPr>
              <w:t>1</w:t>
            </w:r>
            <w:r>
              <w:rPr>
                <w:rFonts w:ascii="Times New Roman" w:hAnsi="Times New Roman" w:cs="Times New Roman" w:hint="eastAsia"/>
              </w:rPr>
              <w:t>学期交换生，或</w:t>
            </w:r>
            <w:r>
              <w:rPr>
                <w:rFonts w:ascii="Times New Roman" w:hAnsi="Times New Roman" w:cs="Times New Roman" w:hint="eastAsia"/>
              </w:rPr>
              <w:t>1</w:t>
            </w:r>
            <w:r>
              <w:rPr>
                <w:rFonts w:ascii="Times New Roman" w:hAnsi="Times New Roman" w:cs="Times New Roman" w:hint="eastAsia"/>
              </w:rPr>
              <w:t>名学年交换生</w:t>
            </w:r>
          </w:p>
        </w:tc>
      </w:tr>
      <w:tr w:rsidR="004E01F8" w14:paraId="7B8B8509" w14:textId="77777777">
        <w:tc>
          <w:tcPr>
            <w:tcW w:w="376" w:type="pct"/>
            <w:vAlign w:val="center"/>
          </w:tcPr>
          <w:p w14:paraId="11F92433" w14:textId="77777777" w:rsidR="004E01F8" w:rsidRDefault="00000000">
            <w:pPr>
              <w:jc w:val="center"/>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5</w:t>
            </w:r>
          </w:p>
        </w:tc>
        <w:tc>
          <w:tcPr>
            <w:tcW w:w="1198" w:type="pct"/>
            <w:vAlign w:val="center"/>
          </w:tcPr>
          <w:p w14:paraId="1DEE6BB5" w14:textId="77777777" w:rsidR="004E01F8" w:rsidRDefault="00000000">
            <w:pPr>
              <w:jc w:val="center"/>
              <w:rPr>
                <w:rFonts w:ascii="Times New Roman" w:hAnsi="Times New Roman" w:cs="Times New Roman"/>
              </w:rPr>
            </w:pPr>
            <w:r>
              <w:rPr>
                <w:rFonts w:ascii="Times New Roman" w:hAnsi="Times New Roman" w:cs="Times New Roman" w:hint="eastAsia"/>
              </w:rPr>
              <w:t>台湾大学</w:t>
            </w:r>
          </w:p>
        </w:tc>
        <w:tc>
          <w:tcPr>
            <w:tcW w:w="416" w:type="pct"/>
            <w:vAlign w:val="center"/>
          </w:tcPr>
          <w:p w14:paraId="5EA6B48D" w14:textId="77777777" w:rsidR="004E01F8" w:rsidRDefault="00000000">
            <w:pPr>
              <w:jc w:val="center"/>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或</w:t>
            </w:r>
            <w:r>
              <w:rPr>
                <w:rFonts w:ascii="Times New Roman" w:hAnsi="Times New Roman" w:cs="Times New Roman" w:hint="eastAsia"/>
              </w:rPr>
              <w:t>2</w:t>
            </w:r>
          </w:p>
        </w:tc>
        <w:tc>
          <w:tcPr>
            <w:tcW w:w="1354" w:type="pct"/>
            <w:vAlign w:val="center"/>
          </w:tcPr>
          <w:p w14:paraId="3C696F19" w14:textId="77777777" w:rsidR="004E01F8" w:rsidRDefault="00000000">
            <w:pPr>
              <w:jc w:val="left"/>
              <w:rPr>
                <w:rFonts w:ascii="Times New Roman" w:hAnsi="Times New Roman" w:cs="Times New Roman"/>
              </w:rPr>
            </w:pPr>
            <w:r>
              <w:rPr>
                <w:rFonts w:ascii="Times New Roman" w:hAnsi="Times New Roman" w:cs="Times New Roman" w:hint="eastAsia"/>
              </w:rPr>
              <w:t>·至少完成一年学习</w:t>
            </w:r>
            <w:r>
              <w:rPr>
                <w:rFonts w:ascii="Times New Roman" w:hAnsi="Times New Roman" w:cs="Times New Roman" w:hint="eastAsia"/>
              </w:rPr>
              <w:br/>
            </w:r>
            <w:r>
              <w:rPr>
                <w:rFonts w:ascii="Times New Roman" w:hAnsi="Times New Roman" w:cs="Times New Roman" w:hint="eastAsia"/>
              </w:rPr>
              <w:t>·详见对方</w:t>
            </w:r>
            <w:proofErr w:type="gramStart"/>
            <w:r>
              <w:rPr>
                <w:rFonts w:ascii="Times New Roman" w:hAnsi="Times New Roman" w:cs="Times New Roman" w:hint="eastAsia"/>
              </w:rPr>
              <w:t>大学官网对</w:t>
            </w:r>
            <w:proofErr w:type="gramEnd"/>
            <w:r>
              <w:rPr>
                <w:rFonts w:ascii="Times New Roman" w:hAnsi="Times New Roman" w:cs="Times New Roman" w:hint="eastAsia"/>
              </w:rPr>
              <w:t>交换生的要求</w:t>
            </w:r>
          </w:p>
        </w:tc>
        <w:tc>
          <w:tcPr>
            <w:tcW w:w="1654" w:type="pct"/>
            <w:vAlign w:val="center"/>
          </w:tcPr>
          <w:p w14:paraId="33D7DECF" w14:textId="77777777" w:rsidR="004E01F8" w:rsidRDefault="00000000">
            <w:pPr>
              <w:jc w:val="left"/>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名</w:t>
            </w:r>
            <w:r>
              <w:rPr>
                <w:rFonts w:ascii="Times New Roman" w:hAnsi="Times New Roman" w:cs="Times New Roman" w:hint="eastAsia"/>
              </w:rPr>
              <w:t>1</w:t>
            </w:r>
            <w:r>
              <w:rPr>
                <w:rFonts w:ascii="Times New Roman" w:hAnsi="Times New Roman" w:cs="Times New Roman" w:hint="eastAsia"/>
              </w:rPr>
              <w:t>学期交换生，或</w:t>
            </w:r>
            <w:r>
              <w:rPr>
                <w:rFonts w:ascii="Times New Roman" w:hAnsi="Times New Roman" w:cs="Times New Roman" w:hint="eastAsia"/>
              </w:rPr>
              <w:t>1</w:t>
            </w:r>
            <w:r>
              <w:rPr>
                <w:rFonts w:ascii="Times New Roman" w:hAnsi="Times New Roman" w:cs="Times New Roman" w:hint="eastAsia"/>
              </w:rPr>
              <w:t>名学年交换生</w:t>
            </w:r>
          </w:p>
        </w:tc>
      </w:tr>
      <w:tr w:rsidR="004E01F8" w14:paraId="3BFED4F6" w14:textId="77777777">
        <w:tc>
          <w:tcPr>
            <w:tcW w:w="376" w:type="pct"/>
            <w:vAlign w:val="center"/>
          </w:tcPr>
          <w:p w14:paraId="327BA24E" w14:textId="77777777" w:rsidR="004E01F8" w:rsidRDefault="00000000">
            <w:pPr>
              <w:jc w:val="center"/>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6</w:t>
            </w:r>
          </w:p>
        </w:tc>
        <w:tc>
          <w:tcPr>
            <w:tcW w:w="1198" w:type="pct"/>
            <w:vAlign w:val="center"/>
          </w:tcPr>
          <w:p w14:paraId="4C0E63E0" w14:textId="77777777" w:rsidR="004E01F8" w:rsidRDefault="00000000">
            <w:pPr>
              <w:jc w:val="center"/>
              <w:rPr>
                <w:rFonts w:ascii="Times New Roman" w:hAnsi="Times New Roman" w:cs="Times New Roman"/>
              </w:rPr>
            </w:pPr>
            <w:r>
              <w:rPr>
                <w:rFonts w:ascii="Times New Roman" w:hAnsi="Times New Roman" w:cs="Times New Roman" w:hint="eastAsia"/>
              </w:rPr>
              <w:t>香港城市大学</w:t>
            </w:r>
          </w:p>
        </w:tc>
        <w:tc>
          <w:tcPr>
            <w:tcW w:w="416" w:type="pct"/>
            <w:vAlign w:val="center"/>
          </w:tcPr>
          <w:p w14:paraId="5F1A6489" w14:textId="77777777" w:rsidR="004E01F8" w:rsidRDefault="00000000">
            <w:pPr>
              <w:jc w:val="center"/>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或</w:t>
            </w:r>
            <w:r>
              <w:rPr>
                <w:rFonts w:ascii="Times New Roman" w:hAnsi="Times New Roman" w:cs="Times New Roman" w:hint="eastAsia"/>
              </w:rPr>
              <w:t>2</w:t>
            </w:r>
          </w:p>
        </w:tc>
        <w:tc>
          <w:tcPr>
            <w:tcW w:w="1354" w:type="pct"/>
            <w:vAlign w:val="center"/>
          </w:tcPr>
          <w:p w14:paraId="128FC5A5" w14:textId="77777777" w:rsidR="004E01F8" w:rsidRDefault="00000000">
            <w:pPr>
              <w:jc w:val="left"/>
              <w:rPr>
                <w:rFonts w:ascii="Times New Roman" w:hAnsi="Times New Roman" w:cs="Times New Roman"/>
              </w:rPr>
            </w:pPr>
            <w:r>
              <w:rPr>
                <w:rFonts w:ascii="Times New Roman" w:hAnsi="Times New Roman" w:cs="Times New Roman" w:hint="eastAsia"/>
              </w:rPr>
              <w:t>·至少完成两年本科学习一年研究生学习</w:t>
            </w:r>
            <w:r>
              <w:rPr>
                <w:rFonts w:ascii="Times New Roman" w:hAnsi="Times New Roman" w:cs="Times New Roman" w:hint="eastAsia"/>
              </w:rPr>
              <w:br/>
            </w:r>
            <w:r>
              <w:rPr>
                <w:rFonts w:ascii="Times New Roman" w:hAnsi="Times New Roman" w:cs="Times New Roman" w:hint="eastAsia"/>
              </w:rPr>
              <w:t>·</w:t>
            </w:r>
            <w:r>
              <w:rPr>
                <w:rFonts w:ascii="Times New Roman" w:hAnsi="Times New Roman" w:cs="Times New Roman" w:hint="eastAsia"/>
              </w:rPr>
              <w:t>TOEFL 100/ IELTS 7/</w:t>
            </w:r>
            <w:r>
              <w:rPr>
                <w:rFonts w:ascii="Times New Roman" w:hAnsi="Times New Roman" w:cs="Times New Roman" w:hint="eastAsia"/>
              </w:rPr>
              <w:t>英语六级考试</w:t>
            </w:r>
            <w:r>
              <w:rPr>
                <w:rFonts w:ascii="Times New Roman" w:hAnsi="Times New Roman" w:cs="Times New Roman" w:hint="eastAsia"/>
              </w:rPr>
              <w:t xml:space="preserve">530 </w:t>
            </w:r>
            <w:r>
              <w:rPr>
                <w:rFonts w:ascii="Times New Roman" w:hAnsi="Times New Roman" w:cs="Times New Roman" w:hint="eastAsia"/>
              </w:rPr>
              <w:t>以上</w:t>
            </w:r>
          </w:p>
        </w:tc>
        <w:tc>
          <w:tcPr>
            <w:tcW w:w="1654" w:type="pct"/>
            <w:vAlign w:val="center"/>
          </w:tcPr>
          <w:p w14:paraId="309E17AB" w14:textId="77777777" w:rsidR="004E01F8" w:rsidRDefault="00000000">
            <w:pPr>
              <w:jc w:val="center"/>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名</w:t>
            </w:r>
            <w:r>
              <w:rPr>
                <w:rFonts w:ascii="Times New Roman" w:hAnsi="Times New Roman" w:cs="Times New Roman" w:hint="eastAsia"/>
              </w:rPr>
              <w:t>1</w:t>
            </w:r>
            <w:r>
              <w:rPr>
                <w:rFonts w:ascii="Times New Roman" w:hAnsi="Times New Roman" w:cs="Times New Roman" w:hint="eastAsia"/>
              </w:rPr>
              <w:t>学期交换生，或</w:t>
            </w:r>
            <w:r>
              <w:rPr>
                <w:rFonts w:ascii="Times New Roman" w:hAnsi="Times New Roman" w:cs="Times New Roman" w:hint="eastAsia"/>
              </w:rPr>
              <w:t>1</w:t>
            </w:r>
            <w:r>
              <w:rPr>
                <w:rFonts w:ascii="Times New Roman" w:hAnsi="Times New Roman" w:cs="Times New Roman" w:hint="eastAsia"/>
              </w:rPr>
              <w:t>名学年交换生</w:t>
            </w:r>
          </w:p>
        </w:tc>
      </w:tr>
      <w:tr w:rsidR="004E01F8" w14:paraId="408BB445" w14:textId="77777777">
        <w:tc>
          <w:tcPr>
            <w:tcW w:w="376" w:type="pct"/>
            <w:vAlign w:val="center"/>
          </w:tcPr>
          <w:p w14:paraId="3A3CB30A" w14:textId="77777777" w:rsidR="004E01F8" w:rsidRDefault="00000000">
            <w:pPr>
              <w:jc w:val="center"/>
              <w:rPr>
                <w:rFonts w:ascii="Times New Roman" w:hAnsi="Times New Roman" w:cs="Times New Roman"/>
              </w:rPr>
            </w:pPr>
            <w:r>
              <w:rPr>
                <w:rFonts w:ascii="Times New Roman" w:hAnsi="Times New Roman" w:cs="Times New Roman" w:hint="eastAsia"/>
              </w:rPr>
              <w:t>17</w:t>
            </w:r>
          </w:p>
        </w:tc>
        <w:tc>
          <w:tcPr>
            <w:tcW w:w="1198" w:type="pct"/>
            <w:vAlign w:val="center"/>
          </w:tcPr>
          <w:p w14:paraId="45AD6006" w14:textId="77777777" w:rsidR="004E01F8" w:rsidRDefault="00000000">
            <w:pPr>
              <w:jc w:val="center"/>
              <w:rPr>
                <w:rFonts w:ascii="Times New Roman" w:hAnsi="Times New Roman" w:cs="Times New Roman"/>
              </w:rPr>
            </w:pPr>
            <w:r>
              <w:rPr>
                <w:rFonts w:ascii="Times New Roman" w:hAnsi="Times New Roman" w:cs="Times New Roman" w:hint="eastAsia"/>
              </w:rPr>
              <w:t>新加坡管理大学</w:t>
            </w:r>
          </w:p>
        </w:tc>
        <w:tc>
          <w:tcPr>
            <w:tcW w:w="416" w:type="pct"/>
            <w:vAlign w:val="center"/>
          </w:tcPr>
          <w:p w14:paraId="27499468" w14:textId="77777777" w:rsidR="004E01F8" w:rsidRDefault="00000000">
            <w:pPr>
              <w:jc w:val="center"/>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或</w:t>
            </w:r>
            <w:r>
              <w:rPr>
                <w:rFonts w:ascii="Times New Roman" w:hAnsi="Times New Roman" w:cs="Times New Roman" w:hint="eastAsia"/>
              </w:rPr>
              <w:t>2</w:t>
            </w:r>
          </w:p>
        </w:tc>
        <w:tc>
          <w:tcPr>
            <w:tcW w:w="1354" w:type="pct"/>
            <w:vAlign w:val="center"/>
          </w:tcPr>
          <w:p w14:paraId="4CCF2589" w14:textId="77777777" w:rsidR="004E01F8" w:rsidRDefault="00000000">
            <w:pPr>
              <w:jc w:val="left"/>
              <w:rPr>
                <w:rFonts w:ascii="Times New Roman" w:hAnsi="Times New Roman" w:cs="Times New Roman"/>
              </w:rPr>
            </w:pPr>
            <w:r>
              <w:rPr>
                <w:rFonts w:ascii="Times New Roman" w:hAnsi="Times New Roman" w:cs="Times New Roman" w:hint="eastAsia"/>
              </w:rPr>
              <w:t>·仅面向本科生</w:t>
            </w:r>
            <w:r>
              <w:rPr>
                <w:rFonts w:ascii="Times New Roman" w:hAnsi="Times New Roman" w:cs="Times New Roman" w:hint="eastAsia"/>
              </w:rPr>
              <w:br/>
            </w:r>
            <w:r>
              <w:rPr>
                <w:rFonts w:ascii="Times New Roman" w:hAnsi="Times New Roman" w:cs="Times New Roman" w:hint="eastAsia"/>
              </w:rPr>
              <w:t>·交换学期前，至少完成一年学习</w:t>
            </w:r>
          </w:p>
        </w:tc>
        <w:tc>
          <w:tcPr>
            <w:tcW w:w="1654" w:type="pct"/>
            <w:vAlign w:val="center"/>
          </w:tcPr>
          <w:p w14:paraId="41DFC4BF" w14:textId="77777777" w:rsidR="004E01F8" w:rsidRDefault="00000000">
            <w:pPr>
              <w:jc w:val="center"/>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名</w:t>
            </w:r>
            <w:r>
              <w:rPr>
                <w:rFonts w:ascii="Times New Roman" w:hAnsi="Times New Roman" w:cs="Times New Roman" w:hint="eastAsia"/>
              </w:rPr>
              <w:t>1</w:t>
            </w:r>
            <w:r>
              <w:rPr>
                <w:rFonts w:ascii="Times New Roman" w:hAnsi="Times New Roman" w:cs="Times New Roman" w:hint="eastAsia"/>
              </w:rPr>
              <w:t>学期交换生，或</w:t>
            </w:r>
            <w:r>
              <w:rPr>
                <w:rFonts w:ascii="Times New Roman" w:hAnsi="Times New Roman" w:cs="Times New Roman" w:hint="eastAsia"/>
              </w:rPr>
              <w:t>1</w:t>
            </w:r>
            <w:r>
              <w:rPr>
                <w:rFonts w:ascii="Times New Roman" w:hAnsi="Times New Roman" w:cs="Times New Roman" w:hint="eastAsia"/>
              </w:rPr>
              <w:t>名学年交换生</w:t>
            </w:r>
          </w:p>
        </w:tc>
      </w:tr>
      <w:tr w:rsidR="004E01F8" w14:paraId="60B42D62" w14:textId="77777777">
        <w:tc>
          <w:tcPr>
            <w:tcW w:w="376" w:type="pct"/>
            <w:vAlign w:val="center"/>
          </w:tcPr>
          <w:p w14:paraId="4A8F8F96" w14:textId="77777777" w:rsidR="004E01F8" w:rsidRDefault="00000000">
            <w:pPr>
              <w:jc w:val="center"/>
              <w:rPr>
                <w:rFonts w:ascii="Times New Roman" w:hAnsi="Times New Roman" w:cs="Times New Roman"/>
              </w:rPr>
            </w:pPr>
            <w:r>
              <w:rPr>
                <w:rFonts w:ascii="Times New Roman" w:hAnsi="Times New Roman" w:cs="Times New Roman" w:hint="eastAsia"/>
              </w:rPr>
              <w:t>18</w:t>
            </w:r>
          </w:p>
        </w:tc>
        <w:tc>
          <w:tcPr>
            <w:tcW w:w="1198" w:type="pct"/>
            <w:vAlign w:val="center"/>
          </w:tcPr>
          <w:p w14:paraId="00844324" w14:textId="77777777" w:rsidR="004E01F8" w:rsidRDefault="00000000">
            <w:pPr>
              <w:jc w:val="center"/>
              <w:rPr>
                <w:rFonts w:ascii="Times New Roman Regular" w:hAnsi="Times New Roman Regular" w:cs="Times New Roman Regular"/>
              </w:rPr>
            </w:pPr>
            <w:r>
              <w:rPr>
                <w:rFonts w:ascii="Times New Roman Regular" w:hAnsi="Times New Roman Regular" w:cs="Times New Roman Regular"/>
              </w:rPr>
              <w:t>亚洲校园项目（东亚法治共同体人才培养项目）</w:t>
            </w:r>
          </w:p>
        </w:tc>
        <w:tc>
          <w:tcPr>
            <w:tcW w:w="1770" w:type="pct"/>
            <w:gridSpan w:val="2"/>
            <w:vAlign w:val="center"/>
          </w:tcPr>
          <w:p w14:paraId="6D1060CA" w14:textId="77777777" w:rsidR="004E01F8" w:rsidRDefault="00000000">
            <w:pPr>
              <w:jc w:val="left"/>
              <w:rPr>
                <w:rFonts w:ascii="Times New Roman Regular" w:hAnsi="Times New Roman Regular" w:cs="Times New Roman Regular"/>
              </w:rPr>
            </w:pPr>
            <w:r>
              <w:rPr>
                <w:rFonts w:ascii="Times New Roman Regular" w:hAnsi="Times New Roman Regular" w:cs="Times New Roman Regular" w:hint="eastAsia"/>
              </w:rPr>
              <w:t>根据项目情况具体沟通</w:t>
            </w:r>
          </w:p>
        </w:tc>
        <w:tc>
          <w:tcPr>
            <w:tcW w:w="1654" w:type="pct"/>
            <w:vAlign w:val="center"/>
          </w:tcPr>
          <w:p w14:paraId="285E25BD" w14:textId="77777777" w:rsidR="004E01F8" w:rsidRDefault="00000000">
            <w:pPr>
              <w:jc w:val="left"/>
              <w:rPr>
                <w:rFonts w:ascii="Times New Roman Regular" w:hAnsi="Times New Roman Regular" w:cs="Times New Roman Regular"/>
              </w:rPr>
            </w:pPr>
            <w:r>
              <w:rPr>
                <w:rFonts w:ascii="Times New Roman Regular" w:hAnsi="Times New Roman Regular" w:cs="Times New Roman Regular" w:hint="eastAsia"/>
              </w:rPr>
              <w:t>·</w:t>
            </w:r>
            <w:r>
              <w:rPr>
                <w:rFonts w:ascii="Times New Roman Regular" w:hAnsi="Times New Roman Regular" w:cs="Times New Roman Regular"/>
              </w:rPr>
              <w:t>可选择日本名古屋大学法学院研究生院、韩国成均馆大学法学院、社会科学学院（韩国）、</w:t>
            </w:r>
            <w:proofErr w:type="gramStart"/>
            <w:r>
              <w:rPr>
                <w:rFonts w:ascii="Times New Roman Regular" w:hAnsi="Times New Roman Regular" w:cs="Times New Roman Regular"/>
              </w:rPr>
              <w:t>首尔国立</w:t>
            </w:r>
            <w:proofErr w:type="gramEnd"/>
            <w:r>
              <w:rPr>
                <w:rFonts w:ascii="Times New Roman Regular" w:hAnsi="Times New Roman Regular" w:cs="Times New Roman Regular"/>
              </w:rPr>
              <w:t>大学法学院、新加坡国立大学</w:t>
            </w:r>
          </w:p>
          <w:p w14:paraId="3EDA8885" w14:textId="77777777" w:rsidR="004E01F8" w:rsidRDefault="00000000">
            <w:pPr>
              <w:jc w:val="center"/>
              <w:rPr>
                <w:rFonts w:ascii="Times New Roman" w:hAnsi="Times New Roman" w:cs="Times New Roman"/>
              </w:rPr>
            </w:pPr>
            <w:r>
              <w:rPr>
                <w:rFonts w:ascii="Times New Roman Regular" w:hAnsi="Times New Roman Regular" w:cs="Times New Roman Regular" w:hint="eastAsia"/>
              </w:rPr>
              <w:t>·</w:t>
            </w:r>
            <w:r>
              <w:rPr>
                <w:rFonts w:ascii="Times New Roman Regular" w:hAnsi="Times New Roman Regular" w:cs="Times New Roman Regular"/>
              </w:rPr>
              <w:t>详见对方</w:t>
            </w:r>
            <w:proofErr w:type="gramStart"/>
            <w:r>
              <w:rPr>
                <w:rFonts w:ascii="Times New Roman Regular" w:hAnsi="Times New Roman Regular" w:cs="Times New Roman Regular"/>
              </w:rPr>
              <w:t>大学官网对</w:t>
            </w:r>
            <w:proofErr w:type="gramEnd"/>
            <w:r>
              <w:rPr>
                <w:rFonts w:ascii="Times New Roman Regular" w:hAnsi="Times New Roman Regular" w:cs="Times New Roman Regular"/>
              </w:rPr>
              <w:t>交换生的要求</w:t>
            </w:r>
            <w:r>
              <w:rPr>
                <w:rFonts w:ascii="Times New Roman Regular" w:hAnsi="Times New Roman Regular" w:cs="Times New Roman Regular" w:hint="eastAsia"/>
              </w:rPr>
              <w:t>.</w:t>
            </w:r>
          </w:p>
        </w:tc>
      </w:tr>
    </w:tbl>
    <w:p w14:paraId="7B3DE4FC" w14:textId="77777777" w:rsidR="004E01F8" w:rsidRDefault="00000000">
      <w:pPr>
        <w:rPr>
          <w:b/>
          <w:bCs/>
        </w:rPr>
      </w:pPr>
      <w:r>
        <w:t> </w:t>
      </w:r>
    </w:p>
    <w:p w14:paraId="10869654" w14:textId="77777777" w:rsidR="004E01F8" w:rsidRDefault="00000000">
      <w:pPr>
        <w:numPr>
          <w:ilvl w:val="0"/>
          <w:numId w:val="1"/>
        </w:numPr>
        <w:rPr>
          <w:b/>
          <w:bCs/>
        </w:rPr>
      </w:pPr>
      <w:r>
        <w:rPr>
          <w:b/>
          <w:bCs/>
        </w:rPr>
        <w:t> </w:t>
      </w:r>
      <w:r>
        <w:rPr>
          <w:rFonts w:hint="eastAsia"/>
          <w:b/>
          <w:bCs/>
        </w:rPr>
        <w:t>学位项目</w:t>
      </w:r>
      <w:r>
        <w:rPr>
          <w:b/>
          <w:bCs/>
        </w:rPr>
        <w:t>（</w:t>
      </w:r>
      <w:r>
        <w:rPr>
          <w:rFonts w:hint="eastAsia"/>
          <w:b/>
          <w:bCs/>
        </w:rPr>
        <w:t>2</w:t>
      </w:r>
      <w:r>
        <w:rPr>
          <w:b/>
          <w:bCs/>
        </w:rPr>
        <w:t>02</w:t>
      </w:r>
      <w:r>
        <w:rPr>
          <w:rFonts w:hint="eastAsia"/>
          <w:b/>
          <w:bCs/>
        </w:rPr>
        <w:t>6</w:t>
      </w:r>
      <w:r>
        <w:rPr>
          <w:b/>
          <w:bCs/>
        </w:rPr>
        <w:t>-</w:t>
      </w:r>
      <w:r>
        <w:rPr>
          <w:rFonts w:hint="eastAsia"/>
          <w:b/>
          <w:bCs/>
        </w:rPr>
        <w:t>2027</w:t>
      </w:r>
      <w:r>
        <w:rPr>
          <w:rFonts w:hint="eastAsia"/>
          <w:b/>
          <w:bCs/>
        </w:rPr>
        <w:t>秋季</w:t>
      </w:r>
      <w:r>
        <w:rPr>
          <w:b/>
          <w:bCs/>
        </w:rPr>
        <w:t>入学</w:t>
      </w:r>
      <w:r>
        <w:rPr>
          <w:rFonts w:hint="eastAsia"/>
          <w:b/>
          <w:bCs/>
        </w:rPr>
        <w:t>）</w:t>
      </w:r>
    </w:p>
    <w:tbl>
      <w:tblPr>
        <w:tblStyle w:val="a7"/>
        <w:tblW w:w="4998" w:type="pct"/>
        <w:tblLook w:val="04A0" w:firstRow="1" w:lastRow="0" w:firstColumn="1" w:lastColumn="0" w:noHBand="0" w:noVBand="1"/>
      </w:tblPr>
      <w:tblGrid>
        <w:gridCol w:w="623"/>
        <w:gridCol w:w="1987"/>
        <w:gridCol w:w="692"/>
        <w:gridCol w:w="2249"/>
        <w:gridCol w:w="2742"/>
      </w:tblGrid>
      <w:tr w:rsidR="004E01F8" w14:paraId="46C000F4" w14:textId="77777777">
        <w:tc>
          <w:tcPr>
            <w:tcW w:w="376" w:type="pct"/>
            <w:vAlign w:val="center"/>
          </w:tcPr>
          <w:p w14:paraId="1641D4E2" w14:textId="77777777" w:rsidR="004E01F8" w:rsidRDefault="00000000">
            <w:pPr>
              <w:jc w:val="center"/>
              <w:rPr>
                <w:rFonts w:ascii="Times New Roman" w:hAnsi="Times New Roman" w:cs="Times New Roman"/>
              </w:rPr>
            </w:pPr>
            <w:r>
              <w:rPr>
                <w:rFonts w:ascii="Times New Roman" w:hAnsi="Times New Roman" w:cs="Times New Roman"/>
              </w:rPr>
              <w:t>序号</w:t>
            </w:r>
          </w:p>
        </w:tc>
        <w:tc>
          <w:tcPr>
            <w:tcW w:w="1197" w:type="pct"/>
            <w:vAlign w:val="center"/>
          </w:tcPr>
          <w:p w14:paraId="769096B3" w14:textId="77777777" w:rsidR="004E01F8" w:rsidRDefault="00000000">
            <w:pPr>
              <w:jc w:val="center"/>
              <w:rPr>
                <w:rFonts w:ascii="Times New Roman" w:hAnsi="Times New Roman" w:cs="Times New Roman"/>
              </w:rPr>
            </w:pPr>
            <w:r>
              <w:rPr>
                <w:rFonts w:ascii="Times New Roman" w:hAnsi="Times New Roman" w:cs="Times New Roman"/>
              </w:rPr>
              <w:t>对方学校</w:t>
            </w:r>
          </w:p>
        </w:tc>
        <w:tc>
          <w:tcPr>
            <w:tcW w:w="417" w:type="pct"/>
            <w:vAlign w:val="center"/>
          </w:tcPr>
          <w:p w14:paraId="23F23E80" w14:textId="77777777" w:rsidR="004E01F8" w:rsidRDefault="00000000">
            <w:pPr>
              <w:jc w:val="center"/>
              <w:rPr>
                <w:rFonts w:ascii="Times New Roman" w:hAnsi="Times New Roman" w:cs="Times New Roman"/>
              </w:rPr>
            </w:pPr>
            <w:r>
              <w:rPr>
                <w:rFonts w:ascii="Times New Roman" w:hAnsi="Times New Roman" w:cs="Times New Roman"/>
              </w:rPr>
              <w:t>名额</w:t>
            </w:r>
          </w:p>
        </w:tc>
        <w:tc>
          <w:tcPr>
            <w:tcW w:w="1355" w:type="pct"/>
            <w:vAlign w:val="center"/>
          </w:tcPr>
          <w:p w14:paraId="1F547684" w14:textId="77777777" w:rsidR="004E01F8" w:rsidRDefault="00000000">
            <w:pPr>
              <w:jc w:val="left"/>
              <w:rPr>
                <w:rFonts w:ascii="Times New Roman" w:hAnsi="Times New Roman" w:cs="Times New Roman"/>
              </w:rPr>
            </w:pPr>
            <w:r>
              <w:rPr>
                <w:rFonts w:ascii="Times New Roman" w:hAnsi="Times New Roman" w:cs="Times New Roman"/>
              </w:rPr>
              <w:t>要求</w:t>
            </w:r>
          </w:p>
        </w:tc>
        <w:tc>
          <w:tcPr>
            <w:tcW w:w="1652" w:type="pct"/>
            <w:vAlign w:val="center"/>
          </w:tcPr>
          <w:p w14:paraId="06535A68" w14:textId="77777777" w:rsidR="004E01F8" w:rsidRDefault="00000000">
            <w:pPr>
              <w:jc w:val="left"/>
              <w:rPr>
                <w:rFonts w:ascii="Times New Roman" w:hAnsi="Times New Roman" w:cs="Times New Roman"/>
              </w:rPr>
            </w:pPr>
            <w:r>
              <w:rPr>
                <w:rFonts w:ascii="Times New Roman" w:hAnsi="Times New Roman" w:cs="Times New Roman"/>
              </w:rPr>
              <w:t>备注</w:t>
            </w:r>
          </w:p>
        </w:tc>
      </w:tr>
      <w:tr w:rsidR="004E01F8" w14:paraId="3C2B3D6E" w14:textId="77777777">
        <w:tc>
          <w:tcPr>
            <w:tcW w:w="376" w:type="pct"/>
            <w:vAlign w:val="center"/>
          </w:tcPr>
          <w:p w14:paraId="4EF15AD2" w14:textId="77777777" w:rsidR="004E01F8" w:rsidRDefault="00000000">
            <w:pPr>
              <w:jc w:val="center"/>
              <w:rPr>
                <w:rFonts w:ascii="Times New Roman" w:hAnsi="Times New Roman" w:cs="Times New Roman"/>
              </w:rPr>
            </w:pPr>
            <w:r>
              <w:rPr>
                <w:rFonts w:ascii="Times New Roman" w:hAnsi="Times New Roman" w:cs="Times New Roman"/>
              </w:rPr>
              <w:t>1</w:t>
            </w:r>
          </w:p>
        </w:tc>
        <w:tc>
          <w:tcPr>
            <w:tcW w:w="1197" w:type="pct"/>
            <w:vAlign w:val="center"/>
          </w:tcPr>
          <w:p w14:paraId="1C35FD63" w14:textId="77777777" w:rsidR="004E01F8" w:rsidRDefault="00000000">
            <w:pPr>
              <w:jc w:val="center"/>
              <w:rPr>
                <w:rFonts w:ascii="Times New Roman" w:hAnsi="Times New Roman" w:cs="Times New Roman"/>
              </w:rPr>
            </w:pPr>
            <w:r>
              <w:rPr>
                <w:rFonts w:ascii="Times New Roman" w:hAnsi="Times New Roman" w:cs="Times New Roman"/>
              </w:rPr>
              <w:t>墨尔本大学</w:t>
            </w:r>
          </w:p>
        </w:tc>
        <w:tc>
          <w:tcPr>
            <w:tcW w:w="417" w:type="pct"/>
            <w:vAlign w:val="center"/>
          </w:tcPr>
          <w:p w14:paraId="5E46834C" w14:textId="77777777" w:rsidR="004E01F8" w:rsidRDefault="00000000">
            <w:pPr>
              <w:jc w:val="center"/>
              <w:rPr>
                <w:rFonts w:ascii="Times New Roman" w:hAnsi="Times New Roman" w:cs="Times New Roman"/>
              </w:rPr>
            </w:pPr>
            <w:r>
              <w:rPr>
                <w:rFonts w:ascii="Times New Roman" w:hAnsi="Times New Roman" w:cs="Times New Roman"/>
              </w:rPr>
              <w:t>2</w:t>
            </w:r>
          </w:p>
        </w:tc>
        <w:tc>
          <w:tcPr>
            <w:tcW w:w="1355" w:type="pct"/>
            <w:vAlign w:val="center"/>
          </w:tcPr>
          <w:p w14:paraId="5227EDA0" w14:textId="77777777" w:rsidR="004E01F8" w:rsidRDefault="00000000">
            <w:pPr>
              <w:jc w:val="left"/>
              <w:rPr>
                <w:rFonts w:ascii="Times New Roman" w:hAnsi="Times New Roman" w:cs="Times New Roman"/>
              </w:rPr>
            </w:pPr>
            <w:r>
              <w:rPr>
                <w:rFonts w:ascii="Times New Roman" w:hAnsi="Times New Roman" w:cs="Times New Roman"/>
              </w:rPr>
              <w:t>仅面向本科生；至少完成三年本科学习。</w:t>
            </w:r>
          </w:p>
        </w:tc>
        <w:tc>
          <w:tcPr>
            <w:tcW w:w="1652" w:type="pct"/>
            <w:vAlign w:val="center"/>
          </w:tcPr>
          <w:p w14:paraId="60D3E5FE" w14:textId="77777777" w:rsidR="004E01F8" w:rsidRDefault="00000000">
            <w:pPr>
              <w:jc w:val="left"/>
              <w:rPr>
                <w:rFonts w:ascii="Times New Roman" w:hAnsi="Times New Roman" w:cs="Times New Roman"/>
              </w:rPr>
            </w:pPr>
            <w:r>
              <w:rPr>
                <w:rFonts w:ascii="Times New Roman" w:hAnsi="Times New Roman" w:cs="Times New Roman"/>
              </w:rPr>
              <w:t>学位衔接项目。</w:t>
            </w:r>
            <w:r>
              <w:rPr>
                <w:rFonts w:ascii="Times New Roman" w:hAnsi="Times New Roman" w:cs="Times New Roman"/>
              </w:rPr>
              <w:t>LLM</w:t>
            </w:r>
            <w:r>
              <w:rPr>
                <w:rFonts w:ascii="Times New Roman" w:hAnsi="Times New Roman" w:cs="Times New Roman"/>
              </w:rPr>
              <w:t>项目，</w:t>
            </w:r>
            <w:r>
              <w:rPr>
                <w:rFonts w:ascii="Times New Roman" w:hAnsi="Times New Roman" w:cs="Times New Roman"/>
              </w:rPr>
              <w:t xml:space="preserve"> 10%</w:t>
            </w:r>
            <w:r>
              <w:rPr>
                <w:rFonts w:ascii="Times New Roman" w:hAnsi="Times New Roman" w:cs="Times New Roman"/>
              </w:rPr>
              <w:t>的</w:t>
            </w:r>
            <w:r>
              <w:rPr>
                <w:rFonts w:ascii="Times New Roman" w:hAnsi="Times New Roman" w:cs="Times New Roman"/>
              </w:rPr>
              <w:t>LLM</w:t>
            </w:r>
            <w:r>
              <w:rPr>
                <w:rFonts w:ascii="Times New Roman" w:hAnsi="Times New Roman" w:cs="Times New Roman"/>
              </w:rPr>
              <w:t>项目学费减免（择优）。</w:t>
            </w:r>
          </w:p>
        </w:tc>
      </w:tr>
      <w:tr w:rsidR="004E01F8" w14:paraId="53CDD899" w14:textId="77777777">
        <w:tc>
          <w:tcPr>
            <w:tcW w:w="376" w:type="pct"/>
            <w:vAlign w:val="center"/>
          </w:tcPr>
          <w:p w14:paraId="61E07DF9" w14:textId="77777777" w:rsidR="004E01F8" w:rsidRDefault="00000000">
            <w:pPr>
              <w:jc w:val="center"/>
              <w:rPr>
                <w:rFonts w:ascii="Times New Roman" w:hAnsi="Times New Roman" w:cs="Times New Roman"/>
              </w:rPr>
            </w:pPr>
            <w:r>
              <w:rPr>
                <w:rFonts w:ascii="Times New Roman" w:hAnsi="Times New Roman" w:cs="Times New Roman"/>
              </w:rPr>
              <w:t>2</w:t>
            </w:r>
          </w:p>
        </w:tc>
        <w:tc>
          <w:tcPr>
            <w:tcW w:w="1197" w:type="pct"/>
            <w:vAlign w:val="center"/>
          </w:tcPr>
          <w:p w14:paraId="7C4DB190" w14:textId="77777777" w:rsidR="004E01F8" w:rsidRDefault="00000000">
            <w:pPr>
              <w:jc w:val="center"/>
              <w:rPr>
                <w:rFonts w:ascii="Times New Roman" w:hAnsi="Times New Roman" w:cs="Times New Roman"/>
              </w:rPr>
            </w:pPr>
            <w:r>
              <w:rPr>
                <w:rFonts w:ascii="Times New Roman" w:hAnsi="Times New Roman" w:cs="Times New Roman"/>
              </w:rPr>
              <w:t>墨尔本大学</w:t>
            </w:r>
          </w:p>
        </w:tc>
        <w:tc>
          <w:tcPr>
            <w:tcW w:w="417" w:type="pct"/>
            <w:vAlign w:val="center"/>
          </w:tcPr>
          <w:p w14:paraId="4BA1E808" w14:textId="77777777" w:rsidR="004E01F8" w:rsidRDefault="00000000">
            <w:pPr>
              <w:jc w:val="center"/>
              <w:rPr>
                <w:rFonts w:ascii="Times New Roman" w:hAnsi="Times New Roman" w:cs="Times New Roman"/>
              </w:rPr>
            </w:pPr>
            <w:r>
              <w:rPr>
                <w:rFonts w:ascii="Times New Roman" w:hAnsi="Times New Roman" w:cs="Times New Roman"/>
              </w:rPr>
              <w:t>2</w:t>
            </w:r>
          </w:p>
        </w:tc>
        <w:tc>
          <w:tcPr>
            <w:tcW w:w="1355" w:type="pct"/>
            <w:vAlign w:val="center"/>
          </w:tcPr>
          <w:p w14:paraId="1D4F6B87" w14:textId="77777777" w:rsidR="004E01F8" w:rsidRDefault="004E01F8">
            <w:pPr>
              <w:jc w:val="left"/>
              <w:rPr>
                <w:rFonts w:ascii="Times New Roman" w:hAnsi="Times New Roman" w:cs="Times New Roman"/>
              </w:rPr>
            </w:pPr>
          </w:p>
        </w:tc>
        <w:tc>
          <w:tcPr>
            <w:tcW w:w="1652" w:type="pct"/>
            <w:vAlign w:val="center"/>
          </w:tcPr>
          <w:p w14:paraId="0ADCCDBF" w14:textId="77777777" w:rsidR="004E01F8" w:rsidRDefault="00000000">
            <w:pPr>
              <w:jc w:val="left"/>
              <w:rPr>
                <w:rFonts w:ascii="Times New Roman" w:hAnsi="Times New Roman" w:cs="Times New Roman"/>
              </w:rPr>
            </w:pPr>
            <w:r>
              <w:rPr>
                <w:rFonts w:ascii="Times New Roman" w:hAnsi="Times New Roman" w:cs="Times New Roman"/>
              </w:rPr>
              <w:t>法律博士衔接项目</w:t>
            </w:r>
          </w:p>
        </w:tc>
      </w:tr>
      <w:tr w:rsidR="004E01F8" w14:paraId="52281B16" w14:textId="77777777">
        <w:tc>
          <w:tcPr>
            <w:tcW w:w="376" w:type="pct"/>
            <w:vAlign w:val="center"/>
          </w:tcPr>
          <w:p w14:paraId="1AFB58F9" w14:textId="77777777" w:rsidR="004E01F8" w:rsidRDefault="00000000">
            <w:pPr>
              <w:jc w:val="center"/>
              <w:rPr>
                <w:rFonts w:ascii="Times New Roman" w:hAnsi="Times New Roman" w:cs="Times New Roman"/>
              </w:rPr>
            </w:pPr>
            <w:r>
              <w:rPr>
                <w:rFonts w:ascii="Times New Roman" w:hAnsi="Times New Roman" w:cs="Times New Roman"/>
              </w:rPr>
              <w:t>3</w:t>
            </w:r>
          </w:p>
        </w:tc>
        <w:tc>
          <w:tcPr>
            <w:tcW w:w="1197" w:type="pct"/>
            <w:vAlign w:val="center"/>
          </w:tcPr>
          <w:p w14:paraId="379117CF" w14:textId="77777777" w:rsidR="004E01F8" w:rsidRDefault="00000000">
            <w:pPr>
              <w:jc w:val="center"/>
              <w:rPr>
                <w:rFonts w:ascii="Times New Roman" w:hAnsi="Times New Roman" w:cs="Times New Roman"/>
              </w:rPr>
            </w:pPr>
            <w:r>
              <w:rPr>
                <w:rFonts w:ascii="Times New Roman" w:hAnsi="Times New Roman" w:cs="Times New Roman"/>
              </w:rPr>
              <w:t>墨尔本大学</w:t>
            </w:r>
          </w:p>
        </w:tc>
        <w:tc>
          <w:tcPr>
            <w:tcW w:w="417" w:type="pct"/>
            <w:vAlign w:val="center"/>
          </w:tcPr>
          <w:p w14:paraId="544B2163" w14:textId="77777777" w:rsidR="004E01F8" w:rsidRDefault="00000000">
            <w:pPr>
              <w:jc w:val="center"/>
              <w:rPr>
                <w:rFonts w:ascii="Times New Roman" w:hAnsi="Times New Roman" w:cs="Times New Roman"/>
              </w:rPr>
            </w:pPr>
            <w:r>
              <w:rPr>
                <w:rFonts w:ascii="Times New Roman" w:hAnsi="Times New Roman" w:cs="Times New Roman"/>
              </w:rPr>
              <w:t>2</w:t>
            </w:r>
          </w:p>
        </w:tc>
        <w:tc>
          <w:tcPr>
            <w:tcW w:w="1355" w:type="pct"/>
            <w:vAlign w:val="center"/>
          </w:tcPr>
          <w:p w14:paraId="614CADDA" w14:textId="77777777" w:rsidR="004E01F8" w:rsidRDefault="004E01F8">
            <w:pPr>
              <w:jc w:val="left"/>
              <w:rPr>
                <w:rFonts w:ascii="Times New Roman" w:hAnsi="Times New Roman" w:cs="Times New Roman"/>
              </w:rPr>
            </w:pPr>
          </w:p>
        </w:tc>
        <w:tc>
          <w:tcPr>
            <w:tcW w:w="1652" w:type="pct"/>
            <w:vAlign w:val="center"/>
          </w:tcPr>
          <w:p w14:paraId="55B66AB2" w14:textId="77777777" w:rsidR="004E01F8" w:rsidRDefault="00000000">
            <w:pPr>
              <w:jc w:val="left"/>
              <w:rPr>
                <w:rFonts w:ascii="Times New Roman" w:hAnsi="Times New Roman" w:cs="Times New Roman"/>
              </w:rPr>
            </w:pPr>
            <w:r>
              <w:rPr>
                <w:rFonts w:ascii="Times New Roman" w:hAnsi="Times New Roman" w:cs="Times New Roman"/>
              </w:rPr>
              <w:t>学位衔接项目。</w:t>
            </w:r>
            <w:r>
              <w:rPr>
                <w:rFonts w:ascii="Times New Roman" w:hAnsi="Times New Roman" w:cs="Times New Roman"/>
              </w:rPr>
              <w:t>LLM</w:t>
            </w:r>
            <w:r>
              <w:rPr>
                <w:rFonts w:ascii="Times New Roman" w:hAnsi="Times New Roman" w:cs="Times New Roman"/>
              </w:rPr>
              <w:t>项目，</w:t>
            </w:r>
            <w:r>
              <w:rPr>
                <w:rFonts w:ascii="Times New Roman" w:hAnsi="Times New Roman" w:cs="Times New Roman"/>
              </w:rPr>
              <w:t xml:space="preserve"> 10%</w:t>
            </w:r>
            <w:r>
              <w:rPr>
                <w:rFonts w:ascii="Times New Roman" w:hAnsi="Times New Roman" w:cs="Times New Roman"/>
              </w:rPr>
              <w:t>的</w:t>
            </w:r>
            <w:r>
              <w:rPr>
                <w:rFonts w:ascii="Times New Roman" w:hAnsi="Times New Roman" w:cs="Times New Roman"/>
              </w:rPr>
              <w:t>LLM</w:t>
            </w:r>
            <w:r>
              <w:rPr>
                <w:rFonts w:ascii="Times New Roman" w:hAnsi="Times New Roman" w:cs="Times New Roman"/>
              </w:rPr>
              <w:t>项目学费减免（择优）。</w:t>
            </w:r>
          </w:p>
        </w:tc>
      </w:tr>
      <w:tr w:rsidR="004E01F8" w14:paraId="00CE9DF6" w14:textId="77777777">
        <w:tc>
          <w:tcPr>
            <w:tcW w:w="376" w:type="pct"/>
            <w:vAlign w:val="center"/>
          </w:tcPr>
          <w:p w14:paraId="67A3EE76" w14:textId="77777777" w:rsidR="004E01F8" w:rsidRDefault="00000000">
            <w:pPr>
              <w:jc w:val="center"/>
              <w:rPr>
                <w:rFonts w:ascii="Times New Roman" w:hAnsi="Times New Roman" w:cs="Times New Roman"/>
              </w:rPr>
            </w:pPr>
            <w:r>
              <w:rPr>
                <w:rFonts w:ascii="Times New Roman" w:hAnsi="Times New Roman" w:cs="Times New Roman"/>
              </w:rPr>
              <w:t>4</w:t>
            </w:r>
          </w:p>
        </w:tc>
        <w:tc>
          <w:tcPr>
            <w:tcW w:w="1197" w:type="pct"/>
            <w:vAlign w:val="center"/>
          </w:tcPr>
          <w:p w14:paraId="17000C0C" w14:textId="77777777" w:rsidR="004E01F8" w:rsidRDefault="00000000">
            <w:pPr>
              <w:jc w:val="center"/>
              <w:rPr>
                <w:rFonts w:ascii="Times New Roman" w:hAnsi="Times New Roman" w:cs="Times New Roman"/>
              </w:rPr>
            </w:pPr>
            <w:r>
              <w:rPr>
                <w:rFonts w:ascii="Times New Roman" w:hAnsi="Times New Roman" w:cs="Times New Roman"/>
              </w:rPr>
              <w:t>阿姆斯特丹大学</w:t>
            </w:r>
          </w:p>
        </w:tc>
        <w:tc>
          <w:tcPr>
            <w:tcW w:w="417" w:type="pct"/>
            <w:vAlign w:val="center"/>
          </w:tcPr>
          <w:p w14:paraId="77DAE067" w14:textId="77777777" w:rsidR="004E01F8" w:rsidRDefault="00000000">
            <w:pPr>
              <w:jc w:val="center"/>
              <w:rPr>
                <w:rFonts w:ascii="Times New Roman" w:hAnsi="Times New Roman" w:cs="Times New Roman"/>
              </w:rPr>
            </w:pPr>
            <w:r>
              <w:rPr>
                <w:rFonts w:ascii="Times New Roman" w:hAnsi="Times New Roman" w:cs="Times New Roman"/>
              </w:rPr>
              <w:t>人数平衡</w:t>
            </w:r>
          </w:p>
        </w:tc>
        <w:tc>
          <w:tcPr>
            <w:tcW w:w="1355" w:type="pct"/>
            <w:vAlign w:val="center"/>
          </w:tcPr>
          <w:p w14:paraId="22DFCA87" w14:textId="77777777" w:rsidR="004E01F8" w:rsidRDefault="00000000">
            <w:pPr>
              <w:jc w:val="left"/>
              <w:rPr>
                <w:rFonts w:ascii="Times New Roman" w:hAnsi="Times New Roman" w:cs="Times New Roman"/>
              </w:rPr>
            </w:pPr>
            <w:r>
              <w:rPr>
                <w:rFonts w:ascii="Times New Roman" w:hAnsi="Times New Roman" w:cs="Times New Roman"/>
              </w:rPr>
              <w:t>完成至少三年本科学习或两个学期研究生学习</w:t>
            </w:r>
          </w:p>
        </w:tc>
        <w:tc>
          <w:tcPr>
            <w:tcW w:w="1652" w:type="pct"/>
            <w:vAlign w:val="center"/>
          </w:tcPr>
          <w:p w14:paraId="7E69614D" w14:textId="77777777" w:rsidR="004E01F8" w:rsidRDefault="00000000">
            <w:pPr>
              <w:jc w:val="left"/>
              <w:rPr>
                <w:rFonts w:ascii="Times New Roman" w:hAnsi="Times New Roman" w:cs="Times New Roman"/>
              </w:rPr>
            </w:pPr>
            <w:r>
              <w:rPr>
                <w:rFonts w:ascii="Times New Roman" w:hAnsi="Times New Roman" w:cs="Times New Roman"/>
              </w:rPr>
              <w:t>半额学费减免奖学金提供：</w:t>
            </w:r>
          </w:p>
          <w:p w14:paraId="2BC6B305" w14:textId="77777777" w:rsidR="004E01F8" w:rsidRDefault="00000000">
            <w:pPr>
              <w:jc w:val="left"/>
              <w:rPr>
                <w:rFonts w:ascii="Times New Roman" w:hAnsi="Times New Roman" w:cs="Times New Roman"/>
              </w:rPr>
            </w:pPr>
            <w:r>
              <w:rPr>
                <w:rFonts w:ascii="Times New Roman" w:hAnsi="Times New Roman" w:cs="Times New Roman"/>
              </w:rPr>
              <w:t xml:space="preserve">TOFEL </w:t>
            </w:r>
            <w:r>
              <w:rPr>
                <w:rFonts w:ascii="Times New Roman" w:hAnsi="Times New Roman" w:cs="Times New Roman"/>
              </w:rPr>
              <w:t>不低于</w:t>
            </w:r>
            <w:r>
              <w:rPr>
                <w:rFonts w:ascii="Times New Roman" w:hAnsi="Times New Roman" w:cs="Times New Roman"/>
              </w:rPr>
              <w:t>100</w:t>
            </w:r>
            <w:r>
              <w:rPr>
                <w:rFonts w:ascii="Times New Roman" w:hAnsi="Times New Roman" w:cs="Times New Roman"/>
              </w:rPr>
              <w:t>（写作部分不低于</w:t>
            </w:r>
            <w:r>
              <w:rPr>
                <w:rFonts w:ascii="Times New Roman" w:hAnsi="Times New Roman" w:cs="Times New Roman"/>
              </w:rPr>
              <w:t>26</w:t>
            </w:r>
            <w:r>
              <w:rPr>
                <w:rFonts w:ascii="Times New Roman" w:hAnsi="Times New Roman" w:cs="Times New Roman"/>
              </w:rPr>
              <w:t>）</w:t>
            </w:r>
            <w:r>
              <w:rPr>
                <w:rFonts w:ascii="Times New Roman" w:hAnsi="Times New Roman" w:cs="Times New Roman"/>
              </w:rPr>
              <w:t xml:space="preserve">/IELTS </w:t>
            </w:r>
            <w:r>
              <w:rPr>
                <w:rFonts w:ascii="Times New Roman" w:hAnsi="Times New Roman" w:cs="Times New Roman"/>
              </w:rPr>
              <w:t>不低于</w:t>
            </w:r>
            <w:r>
              <w:rPr>
                <w:rFonts w:ascii="Times New Roman" w:hAnsi="Times New Roman" w:cs="Times New Roman"/>
              </w:rPr>
              <w:t>7</w:t>
            </w:r>
            <w:r>
              <w:rPr>
                <w:rFonts w:ascii="Times New Roman" w:hAnsi="Times New Roman" w:cs="Times New Roman"/>
              </w:rPr>
              <w:t>（各项不低于</w:t>
            </w:r>
            <w:r>
              <w:rPr>
                <w:rFonts w:ascii="Times New Roman" w:hAnsi="Times New Roman" w:cs="Times New Roman"/>
              </w:rPr>
              <w:t>6</w:t>
            </w:r>
            <w:r>
              <w:rPr>
                <w:rFonts w:ascii="Times New Roman" w:hAnsi="Times New Roman" w:cs="Times New Roman"/>
              </w:rPr>
              <w:t>）</w:t>
            </w:r>
            <w:r>
              <w:rPr>
                <w:rFonts w:ascii="Times New Roman" w:hAnsi="Times New Roman" w:cs="Times New Roman"/>
              </w:rPr>
              <w:t>/CPE</w:t>
            </w:r>
            <w:r>
              <w:rPr>
                <w:rFonts w:ascii="Times New Roman" w:hAnsi="Times New Roman" w:cs="Times New Roman"/>
              </w:rPr>
              <w:t>（最低为</w:t>
            </w:r>
            <w:r>
              <w:rPr>
                <w:rFonts w:ascii="Times New Roman" w:hAnsi="Times New Roman" w:cs="Times New Roman"/>
              </w:rPr>
              <w:t>C</w:t>
            </w:r>
            <w:r>
              <w:rPr>
                <w:rFonts w:ascii="Times New Roman" w:hAnsi="Times New Roman" w:cs="Times New Roman"/>
              </w:rPr>
              <w:t>级，相当于</w:t>
            </w:r>
            <w:r>
              <w:rPr>
                <w:rFonts w:ascii="Times New Roman" w:hAnsi="Times New Roman" w:cs="Times New Roman"/>
              </w:rPr>
              <w:t>7.5</w:t>
            </w:r>
            <w:r>
              <w:rPr>
                <w:rFonts w:ascii="Times New Roman" w:hAnsi="Times New Roman" w:cs="Times New Roman"/>
              </w:rPr>
              <w:t>分，满分</w:t>
            </w:r>
            <w:r>
              <w:rPr>
                <w:rFonts w:ascii="Times New Roman" w:hAnsi="Times New Roman" w:cs="Times New Roman"/>
              </w:rPr>
              <w:t>10</w:t>
            </w:r>
            <w:r>
              <w:rPr>
                <w:rFonts w:ascii="Times New Roman" w:hAnsi="Times New Roman" w:cs="Times New Roman"/>
              </w:rPr>
              <w:t>分</w:t>
            </w:r>
            <w:r>
              <w:rPr>
                <w:rFonts w:ascii="Times New Roman" w:hAnsi="Times New Roman" w:cs="Times New Roman"/>
              </w:rPr>
              <w:t xml:space="preserve"> GPA</w:t>
            </w:r>
            <w:r>
              <w:rPr>
                <w:rFonts w:ascii="Times New Roman" w:hAnsi="Times New Roman" w:cs="Times New Roman"/>
              </w:rPr>
              <w:t>）</w:t>
            </w:r>
          </w:p>
        </w:tc>
      </w:tr>
      <w:tr w:rsidR="004E01F8" w14:paraId="65284A37" w14:textId="77777777">
        <w:tc>
          <w:tcPr>
            <w:tcW w:w="376" w:type="pct"/>
            <w:vAlign w:val="center"/>
          </w:tcPr>
          <w:p w14:paraId="118EA35D" w14:textId="77777777" w:rsidR="004E01F8" w:rsidRDefault="00000000">
            <w:pPr>
              <w:jc w:val="center"/>
              <w:rPr>
                <w:rFonts w:ascii="Times New Roman" w:hAnsi="Times New Roman" w:cs="Times New Roman"/>
              </w:rPr>
            </w:pPr>
            <w:r>
              <w:rPr>
                <w:rFonts w:ascii="Times New Roman" w:hAnsi="Times New Roman" w:cs="Times New Roman"/>
              </w:rPr>
              <w:lastRenderedPageBreak/>
              <w:t>5</w:t>
            </w:r>
          </w:p>
        </w:tc>
        <w:tc>
          <w:tcPr>
            <w:tcW w:w="1197" w:type="pct"/>
            <w:vAlign w:val="center"/>
          </w:tcPr>
          <w:p w14:paraId="281DD4B8" w14:textId="77777777" w:rsidR="004E01F8" w:rsidRDefault="00000000">
            <w:pPr>
              <w:jc w:val="center"/>
              <w:rPr>
                <w:rFonts w:ascii="Times New Roman" w:hAnsi="Times New Roman" w:cs="Times New Roman"/>
              </w:rPr>
            </w:pPr>
            <w:r>
              <w:rPr>
                <w:rFonts w:ascii="Times New Roman" w:hAnsi="Times New Roman" w:cs="Times New Roman"/>
              </w:rPr>
              <w:t>圣塔克拉拉大学</w:t>
            </w:r>
          </w:p>
        </w:tc>
        <w:tc>
          <w:tcPr>
            <w:tcW w:w="417" w:type="pct"/>
            <w:vAlign w:val="center"/>
          </w:tcPr>
          <w:p w14:paraId="1B766316" w14:textId="77777777" w:rsidR="004E01F8" w:rsidRDefault="00000000">
            <w:pPr>
              <w:jc w:val="center"/>
              <w:rPr>
                <w:rFonts w:ascii="Times New Roman" w:hAnsi="Times New Roman" w:cs="Times New Roman"/>
              </w:rPr>
            </w:pPr>
            <w:r>
              <w:rPr>
                <w:rFonts w:ascii="Times New Roman" w:hAnsi="Times New Roman" w:cs="Times New Roman"/>
              </w:rPr>
              <w:t>2</w:t>
            </w:r>
          </w:p>
        </w:tc>
        <w:tc>
          <w:tcPr>
            <w:tcW w:w="1355" w:type="pct"/>
            <w:vAlign w:val="center"/>
          </w:tcPr>
          <w:p w14:paraId="27C402B8" w14:textId="77777777" w:rsidR="004E01F8" w:rsidRDefault="00000000">
            <w:pPr>
              <w:jc w:val="left"/>
              <w:rPr>
                <w:rFonts w:ascii="Times New Roman" w:hAnsi="Times New Roman" w:cs="Times New Roman"/>
              </w:rPr>
            </w:pPr>
            <w:r>
              <w:rPr>
                <w:rFonts w:ascii="Times New Roman" w:hAnsi="Times New Roman" w:cs="Times New Roman"/>
              </w:rPr>
              <w:t>完成至少两年本科学习</w:t>
            </w:r>
          </w:p>
        </w:tc>
        <w:tc>
          <w:tcPr>
            <w:tcW w:w="1652" w:type="pct"/>
            <w:vAlign w:val="center"/>
          </w:tcPr>
          <w:p w14:paraId="25A9261F" w14:textId="77777777" w:rsidR="004E01F8" w:rsidRDefault="00000000">
            <w:pPr>
              <w:jc w:val="left"/>
              <w:rPr>
                <w:rFonts w:ascii="Times New Roman" w:hAnsi="Times New Roman" w:cs="Times New Roman"/>
              </w:rPr>
            </w:pPr>
            <w:r>
              <w:rPr>
                <w:rFonts w:ascii="Times New Roman" w:hAnsi="Times New Roman" w:cs="Times New Roman"/>
              </w:rPr>
              <w:t>2</w:t>
            </w:r>
            <w:r>
              <w:rPr>
                <w:rFonts w:ascii="Times New Roman" w:hAnsi="Times New Roman" w:cs="Times New Roman"/>
              </w:rPr>
              <w:t>名交换生或</w:t>
            </w:r>
            <w:r>
              <w:rPr>
                <w:rFonts w:ascii="Times New Roman" w:hAnsi="Times New Roman" w:cs="Times New Roman"/>
              </w:rPr>
              <w:t>2</w:t>
            </w:r>
            <w:r>
              <w:rPr>
                <w:rFonts w:ascii="Times New Roman" w:hAnsi="Times New Roman" w:cs="Times New Roman"/>
              </w:rPr>
              <w:t>名</w:t>
            </w:r>
            <w:r>
              <w:rPr>
                <w:rFonts w:ascii="Times New Roman" w:hAnsi="Times New Roman" w:cs="Times New Roman"/>
              </w:rPr>
              <w:t>LLM</w:t>
            </w:r>
            <w:r>
              <w:rPr>
                <w:rFonts w:ascii="Times New Roman" w:hAnsi="Times New Roman" w:cs="Times New Roman"/>
              </w:rPr>
              <w:t>学位生，学期交流生完成第一学期课程后，继续学习第二学期课程，可获得圣塔克拉拉法学院授予的硕士学位（需在入学申请时书面提出）</w:t>
            </w:r>
          </w:p>
        </w:tc>
      </w:tr>
      <w:tr w:rsidR="004E01F8" w14:paraId="7A40C80A" w14:textId="77777777">
        <w:tc>
          <w:tcPr>
            <w:tcW w:w="376" w:type="pct"/>
            <w:vAlign w:val="center"/>
          </w:tcPr>
          <w:p w14:paraId="55B40518" w14:textId="77777777" w:rsidR="004E01F8" w:rsidRDefault="00000000">
            <w:pPr>
              <w:jc w:val="center"/>
              <w:rPr>
                <w:rFonts w:ascii="Times New Roman" w:hAnsi="Times New Roman" w:cs="Times New Roman"/>
              </w:rPr>
            </w:pPr>
            <w:r>
              <w:rPr>
                <w:rFonts w:ascii="Times New Roman" w:hAnsi="Times New Roman" w:cs="Times New Roman"/>
              </w:rPr>
              <w:t>6</w:t>
            </w:r>
          </w:p>
        </w:tc>
        <w:tc>
          <w:tcPr>
            <w:tcW w:w="1197" w:type="pct"/>
            <w:vAlign w:val="center"/>
          </w:tcPr>
          <w:p w14:paraId="76345B75" w14:textId="77777777" w:rsidR="004E01F8" w:rsidRDefault="00000000">
            <w:pPr>
              <w:jc w:val="center"/>
              <w:rPr>
                <w:rFonts w:ascii="Times New Roman" w:hAnsi="Times New Roman" w:cs="Times New Roman"/>
              </w:rPr>
            </w:pPr>
            <w:r>
              <w:rPr>
                <w:rFonts w:ascii="Times New Roman" w:hAnsi="Times New Roman" w:cs="Times New Roman"/>
              </w:rPr>
              <w:t>英国杜伦大学</w:t>
            </w:r>
          </w:p>
        </w:tc>
        <w:tc>
          <w:tcPr>
            <w:tcW w:w="417" w:type="pct"/>
            <w:vAlign w:val="center"/>
          </w:tcPr>
          <w:p w14:paraId="51A58D5E" w14:textId="77777777" w:rsidR="004E01F8" w:rsidRDefault="00000000">
            <w:pPr>
              <w:jc w:val="center"/>
              <w:rPr>
                <w:rFonts w:ascii="Times New Roman" w:hAnsi="Times New Roman" w:cs="Times New Roman"/>
              </w:rPr>
            </w:pPr>
            <w:r>
              <w:rPr>
                <w:rFonts w:ascii="Times New Roman" w:hAnsi="Times New Roman" w:cs="Times New Roman"/>
              </w:rPr>
              <w:t>5</w:t>
            </w:r>
          </w:p>
        </w:tc>
        <w:tc>
          <w:tcPr>
            <w:tcW w:w="1355" w:type="pct"/>
            <w:vAlign w:val="center"/>
          </w:tcPr>
          <w:p w14:paraId="572D1E59" w14:textId="77777777" w:rsidR="004E01F8" w:rsidRDefault="00000000">
            <w:pPr>
              <w:jc w:val="left"/>
              <w:rPr>
                <w:rFonts w:ascii="Times New Roman" w:hAnsi="Times New Roman" w:cs="Times New Roman"/>
              </w:rPr>
            </w:pPr>
            <w:r>
              <w:rPr>
                <w:rFonts w:ascii="Times New Roman" w:hAnsi="Times New Roman" w:cs="Times New Roman"/>
              </w:rPr>
              <w:t>获得最低</w:t>
            </w:r>
            <w:proofErr w:type="gramStart"/>
            <w:r>
              <w:rPr>
                <w:rFonts w:ascii="Times New Roman" w:hAnsi="Times New Roman" w:cs="Times New Roman"/>
              </w:rPr>
              <w:t>平均绩点</w:t>
            </w:r>
            <w:proofErr w:type="gramEnd"/>
            <w:r>
              <w:rPr>
                <w:rFonts w:ascii="Times New Roman" w:hAnsi="Times New Roman" w:cs="Times New Roman"/>
              </w:rPr>
              <w:t>80%</w:t>
            </w:r>
            <w:r>
              <w:rPr>
                <w:rFonts w:ascii="Times New Roman" w:hAnsi="Times New Roman" w:cs="Times New Roman"/>
              </w:rPr>
              <w:t>，提交经认可的英语语言成绩证明</w:t>
            </w:r>
          </w:p>
        </w:tc>
        <w:tc>
          <w:tcPr>
            <w:tcW w:w="1652" w:type="pct"/>
            <w:vAlign w:val="center"/>
          </w:tcPr>
          <w:p w14:paraId="78F215F1" w14:textId="77777777" w:rsidR="004E01F8" w:rsidRDefault="00000000">
            <w:pPr>
              <w:jc w:val="left"/>
              <w:rPr>
                <w:rFonts w:ascii="Times New Roman" w:hAnsi="Times New Roman" w:cs="Times New Roman"/>
              </w:rPr>
            </w:pPr>
            <w:r>
              <w:rPr>
                <w:rFonts w:ascii="Times New Roman" w:hAnsi="Times New Roman" w:cs="Times New Roman"/>
              </w:rPr>
              <w:t>学分转换最多可达</w:t>
            </w:r>
            <w:r>
              <w:rPr>
                <w:rFonts w:ascii="Times New Roman" w:hAnsi="Times New Roman" w:cs="Times New Roman"/>
              </w:rPr>
              <w:t>24</w:t>
            </w:r>
            <w:r>
              <w:rPr>
                <w:rFonts w:ascii="Times New Roman" w:hAnsi="Times New Roman" w:cs="Times New Roman"/>
              </w:rPr>
              <w:t>分</w:t>
            </w:r>
          </w:p>
        </w:tc>
      </w:tr>
    </w:tbl>
    <w:p w14:paraId="224733D3" w14:textId="77777777" w:rsidR="004E01F8" w:rsidRDefault="004E01F8">
      <w:pPr>
        <w:rPr>
          <w:b/>
          <w:bCs/>
        </w:rPr>
      </w:pPr>
    </w:p>
    <w:p w14:paraId="209BF9CD" w14:textId="77777777" w:rsidR="004E01F8" w:rsidRDefault="00000000">
      <w:pPr>
        <w:rPr>
          <w:b/>
          <w:bCs/>
        </w:rPr>
      </w:pPr>
      <w:r>
        <w:rPr>
          <w:rFonts w:hint="eastAsia"/>
          <w:b/>
          <w:bCs/>
        </w:rPr>
        <w:t>三</w:t>
      </w:r>
      <w:r>
        <w:rPr>
          <w:b/>
          <w:bCs/>
        </w:rPr>
        <w:t>、</w:t>
      </w:r>
      <w:r>
        <w:rPr>
          <w:rFonts w:hint="eastAsia"/>
          <w:b/>
          <w:bCs/>
        </w:rPr>
        <w:t>博士生访学项目</w:t>
      </w:r>
    </w:p>
    <w:tbl>
      <w:tblPr>
        <w:tblStyle w:val="a7"/>
        <w:tblW w:w="4999" w:type="pct"/>
        <w:tblLayout w:type="fixed"/>
        <w:tblLook w:val="04A0" w:firstRow="1" w:lastRow="0" w:firstColumn="1" w:lastColumn="0" w:noHBand="0" w:noVBand="1"/>
      </w:tblPr>
      <w:tblGrid>
        <w:gridCol w:w="628"/>
        <w:gridCol w:w="1976"/>
        <w:gridCol w:w="700"/>
        <w:gridCol w:w="2253"/>
        <w:gridCol w:w="2737"/>
      </w:tblGrid>
      <w:tr w:rsidR="004E01F8" w14:paraId="34F24FD0" w14:textId="77777777">
        <w:tc>
          <w:tcPr>
            <w:tcW w:w="379" w:type="pct"/>
          </w:tcPr>
          <w:p w14:paraId="1ACAE047" w14:textId="77777777" w:rsidR="004E01F8" w:rsidRDefault="00000000">
            <w:r>
              <w:t>序号</w:t>
            </w:r>
          </w:p>
        </w:tc>
        <w:tc>
          <w:tcPr>
            <w:tcW w:w="1191" w:type="pct"/>
          </w:tcPr>
          <w:p w14:paraId="740ABD1C" w14:textId="77777777" w:rsidR="004E01F8" w:rsidRDefault="00000000">
            <w:r>
              <w:t>交换学校</w:t>
            </w:r>
          </w:p>
        </w:tc>
        <w:tc>
          <w:tcPr>
            <w:tcW w:w="422" w:type="pct"/>
          </w:tcPr>
          <w:p w14:paraId="5B05D9A6" w14:textId="77777777" w:rsidR="004E01F8" w:rsidRDefault="00000000">
            <w:r>
              <w:t>名额</w:t>
            </w:r>
          </w:p>
        </w:tc>
        <w:tc>
          <w:tcPr>
            <w:tcW w:w="1357" w:type="pct"/>
          </w:tcPr>
          <w:p w14:paraId="0A7BA686" w14:textId="77777777" w:rsidR="004E01F8" w:rsidRDefault="00000000">
            <w:r>
              <w:rPr>
                <w:rFonts w:hint="eastAsia"/>
              </w:rPr>
              <w:t>申请人</w:t>
            </w:r>
            <w:r>
              <w:t>要求</w:t>
            </w:r>
          </w:p>
        </w:tc>
        <w:tc>
          <w:tcPr>
            <w:tcW w:w="1649" w:type="pct"/>
          </w:tcPr>
          <w:p w14:paraId="44B027C3" w14:textId="77777777" w:rsidR="004E01F8" w:rsidRDefault="00000000">
            <w:r>
              <w:t>备注</w:t>
            </w:r>
          </w:p>
        </w:tc>
      </w:tr>
      <w:tr w:rsidR="004E01F8" w14:paraId="369C139E" w14:textId="77777777">
        <w:tc>
          <w:tcPr>
            <w:tcW w:w="379" w:type="pct"/>
            <w:vAlign w:val="center"/>
          </w:tcPr>
          <w:p w14:paraId="4EECAE96" w14:textId="77777777" w:rsidR="004E01F8" w:rsidRDefault="00000000">
            <w:pPr>
              <w:jc w:val="center"/>
              <w:rPr>
                <w:rFonts w:ascii="Times New Roman" w:hAnsi="Times New Roman" w:cs="Times New Roman"/>
              </w:rPr>
            </w:pPr>
            <w:r>
              <w:rPr>
                <w:rFonts w:ascii="Times New Roman" w:hAnsi="Times New Roman" w:cs="Times New Roman"/>
              </w:rPr>
              <w:t>1</w:t>
            </w:r>
          </w:p>
        </w:tc>
        <w:tc>
          <w:tcPr>
            <w:tcW w:w="1191" w:type="pct"/>
            <w:vAlign w:val="center"/>
          </w:tcPr>
          <w:p w14:paraId="68F28A08" w14:textId="77777777" w:rsidR="004E01F8" w:rsidRDefault="00000000">
            <w:pPr>
              <w:jc w:val="center"/>
              <w:rPr>
                <w:rFonts w:ascii="Times New Roman" w:hAnsi="Times New Roman" w:cs="Times New Roman"/>
              </w:rPr>
            </w:pPr>
            <w:r>
              <w:rPr>
                <w:rFonts w:ascii="Times New Roman" w:hAnsi="Times New Roman" w:cs="Times New Roman"/>
              </w:rPr>
              <w:t>英国杜伦大学</w:t>
            </w:r>
          </w:p>
        </w:tc>
        <w:tc>
          <w:tcPr>
            <w:tcW w:w="422" w:type="pct"/>
            <w:vAlign w:val="center"/>
          </w:tcPr>
          <w:p w14:paraId="3BA63112" w14:textId="77777777" w:rsidR="004E01F8" w:rsidRDefault="00000000">
            <w:pPr>
              <w:jc w:val="center"/>
              <w:rPr>
                <w:rFonts w:ascii="Times New Roman" w:hAnsi="Times New Roman" w:cs="Times New Roman"/>
              </w:rPr>
            </w:pPr>
            <w:r>
              <w:rPr>
                <w:rFonts w:ascii="Times New Roman" w:hAnsi="Times New Roman" w:cs="Times New Roman"/>
              </w:rPr>
              <w:t>2</w:t>
            </w:r>
          </w:p>
        </w:tc>
        <w:tc>
          <w:tcPr>
            <w:tcW w:w="1357" w:type="pct"/>
            <w:vAlign w:val="center"/>
          </w:tcPr>
          <w:p w14:paraId="71B5430C" w14:textId="77777777" w:rsidR="004E01F8" w:rsidRDefault="00000000">
            <w:pPr>
              <w:jc w:val="left"/>
              <w:rPr>
                <w:rFonts w:ascii="Times New Roman" w:hAnsi="Times New Roman" w:cs="Times New Roman"/>
              </w:rPr>
            </w:pPr>
            <w:r>
              <w:rPr>
                <w:rFonts w:ascii="Times New Roman" w:hAnsi="Times New Roman" w:cs="Times New Roman"/>
              </w:rPr>
              <w:t>仅面向博士研究生</w:t>
            </w:r>
          </w:p>
        </w:tc>
        <w:tc>
          <w:tcPr>
            <w:tcW w:w="1649" w:type="pct"/>
            <w:vAlign w:val="center"/>
          </w:tcPr>
          <w:p w14:paraId="51DA1673" w14:textId="77777777" w:rsidR="004E01F8" w:rsidRDefault="00000000">
            <w:pPr>
              <w:jc w:val="left"/>
              <w:rPr>
                <w:rFonts w:ascii="Times New Roman" w:hAnsi="Times New Roman" w:cs="Times New Roman"/>
              </w:rPr>
            </w:pPr>
            <w:r>
              <w:rPr>
                <w:rFonts w:ascii="Times New Roman" w:hAnsi="Times New Roman" w:cs="Times New Roman"/>
              </w:rPr>
              <w:t>第一年在</w:t>
            </w:r>
            <w:proofErr w:type="gramStart"/>
            <w:r>
              <w:rPr>
                <w:rFonts w:ascii="Times New Roman" w:hAnsi="Times New Roman" w:cs="Times New Roman"/>
              </w:rPr>
              <w:t>凯</w:t>
            </w:r>
            <w:proofErr w:type="gramEnd"/>
            <w:r>
              <w:rPr>
                <w:rFonts w:ascii="Times New Roman" w:hAnsi="Times New Roman" w:cs="Times New Roman"/>
              </w:rPr>
              <w:t>原法学院完成必修课程和开题报告，第</w:t>
            </w:r>
            <w:r>
              <w:rPr>
                <w:rFonts w:ascii="Times New Roman" w:hAnsi="Times New Roman" w:cs="Times New Roman"/>
              </w:rPr>
              <w:t>2-3</w:t>
            </w:r>
            <w:r>
              <w:rPr>
                <w:rFonts w:ascii="Times New Roman" w:hAnsi="Times New Roman" w:cs="Times New Roman"/>
              </w:rPr>
              <w:t>年在杜伦大学的基地学习。</w:t>
            </w:r>
          </w:p>
        </w:tc>
      </w:tr>
    </w:tbl>
    <w:p w14:paraId="1CA96613" w14:textId="77777777" w:rsidR="004E01F8" w:rsidRDefault="004E01F8">
      <w:pPr>
        <w:rPr>
          <w:b/>
          <w:bCs/>
        </w:rPr>
      </w:pPr>
    </w:p>
    <w:p w14:paraId="29BD99EE" w14:textId="77777777" w:rsidR="004E01F8" w:rsidRDefault="00000000">
      <w:pPr>
        <w:spacing w:line="360" w:lineRule="auto"/>
        <w:rPr>
          <w:rFonts w:ascii="Calibri" w:hAnsi="Calibri" w:cs="Calibri"/>
          <w:sz w:val="24"/>
          <w:szCs w:val="24"/>
        </w:rPr>
      </w:pPr>
      <w:r>
        <w:rPr>
          <w:rFonts w:hint="eastAsia"/>
          <w:sz w:val="24"/>
          <w:szCs w:val="28"/>
        </w:rPr>
        <w:t>注意事项：</w:t>
      </w:r>
    </w:p>
    <w:p w14:paraId="69C70DAF" w14:textId="77777777" w:rsidR="004E01F8" w:rsidRDefault="00000000">
      <w:pPr>
        <w:pStyle w:val="af"/>
        <w:numPr>
          <w:ilvl w:val="0"/>
          <w:numId w:val="2"/>
        </w:numPr>
        <w:spacing w:line="360" w:lineRule="auto"/>
        <w:ind w:firstLineChars="0"/>
        <w:rPr>
          <w:rFonts w:ascii="Calibri" w:hAnsi="Calibri" w:cs="Calibri"/>
          <w:sz w:val="24"/>
          <w:szCs w:val="24"/>
        </w:rPr>
      </w:pPr>
      <w:r>
        <w:rPr>
          <w:rFonts w:ascii="Calibri" w:hAnsi="Calibri" w:cs="Calibri"/>
          <w:sz w:val="24"/>
          <w:szCs w:val="24"/>
        </w:rPr>
        <w:t>原则上，每位同学只能选择一所目标学校</w:t>
      </w:r>
      <w:r>
        <w:rPr>
          <w:rFonts w:ascii="Calibri" w:hAnsi="Calibri" w:cs="Calibri" w:hint="eastAsia"/>
          <w:sz w:val="24"/>
          <w:szCs w:val="24"/>
        </w:rPr>
        <w:t>（如接受调剂，申请时可补充提交第二志愿）</w:t>
      </w:r>
      <w:r>
        <w:rPr>
          <w:rFonts w:ascii="Calibri" w:hAnsi="Calibri" w:cs="Calibri"/>
          <w:sz w:val="24"/>
          <w:szCs w:val="24"/>
        </w:rPr>
        <w:t>，并且不能重复报名校级项目和院级项目</w:t>
      </w:r>
      <w:r>
        <w:rPr>
          <w:rFonts w:ascii="Calibri" w:hAnsi="Calibri" w:cs="Calibri" w:hint="eastAsia"/>
          <w:sz w:val="24"/>
          <w:szCs w:val="24"/>
        </w:rPr>
        <w:t>。</w:t>
      </w:r>
    </w:p>
    <w:p w14:paraId="1464E4B1" w14:textId="303F9F25" w:rsidR="004E01F8" w:rsidRDefault="00000000">
      <w:pPr>
        <w:pStyle w:val="af"/>
        <w:numPr>
          <w:ilvl w:val="0"/>
          <w:numId w:val="2"/>
        </w:numPr>
        <w:spacing w:line="360" w:lineRule="auto"/>
        <w:ind w:firstLineChars="0"/>
        <w:rPr>
          <w:rFonts w:ascii="Calibri" w:hAnsi="Calibri" w:cs="Calibri"/>
          <w:sz w:val="24"/>
          <w:szCs w:val="24"/>
          <w:lang w:eastAsia="zh-Hans"/>
        </w:rPr>
      </w:pPr>
      <w:r>
        <w:rPr>
          <w:rFonts w:ascii="Calibri" w:hAnsi="Calibri" w:cs="Calibri"/>
          <w:sz w:val="24"/>
          <w:szCs w:val="24"/>
          <w:lang w:eastAsia="zh-Hans"/>
        </w:rPr>
        <w:t>请报名的同学在</w:t>
      </w:r>
      <w:r>
        <w:rPr>
          <w:rFonts w:ascii="Calibri" w:hAnsi="Calibri" w:cs="Calibri"/>
          <w:sz w:val="24"/>
          <w:szCs w:val="24"/>
          <w:lang w:eastAsia="zh-Hans"/>
        </w:rPr>
        <w:t>202</w:t>
      </w:r>
      <w:r>
        <w:rPr>
          <w:rFonts w:ascii="Calibri" w:hAnsi="Calibri" w:cs="Calibri" w:hint="eastAsia"/>
          <w:sz w:val="24"/>
          <w:szCs w:val="24"/>
        </w:rPr>
        <w:t>5</w:t>
      </w:r>
      <w:r>
        <w:rPr>
          <w:rFonts w:ascii="Calibri" w:hAnsi="Calibri" w:cs="Calibri"/>
          <w:sz w:val="24"/>
          <w:szCs w:val="24"/>
          <w:lang w:eastAsia="zh-Hans"/>
        </w:rPr>
        <w:t>年</w:t>
      </w:r>
      <w:r>
        <w:rPr>
          <w:rFonts w:ascii="Calibri" w:hAnsi="Calibri" w:cs="Calibri" w:hint="eastAsia"/>
          <w:sz w:val="24"/>
          <w:szCs w:val="24"/>
        </w:rPr>
        <w:t>2</w:t>
      </w:r>
      <w:r>
        <w:rPr>
          <w:rFonts w:ascii="Calibri" w:hAnsi="Calibri" w:cs="Calibri"/>
          <w:sz w:val="24"/>
          <w:szCs w:val="24"/>
          <w:lang w:eastAsia="zh-Hans"/>
        </w:rPr>
        <w:t>月</w:t>
      </w:r>
      <w:r>
        <w:rPr>
          <w:rFonts w:ascii="Calibri" w:hAnsi="Calibri" w:cs="Calibri"/>
          <w:sz w:val="24"/>
          <w:szCs w:val="24"/>
          <w:lang w:eastAsia="zh-Hans"/>
        </w:rPr>
        <w:t>2</w:t>
      </w:r>
      <w:r>
        <w:rPr>
          <w:rFonts w:ascii="Calibri" w:hAnsi="Calibri" w:cs="Calibri" w:hint="eastAsia"/>
          <w:sz w:val="24"/>
          <w:szCs w:val="24"/>
        </w:rPr>
        <w:t>5</w:t>
      </w:r>
      <w:r>
        <w:rPr>
          <w:rFonts w:ascii="Calibri" w:hAnsi="Calibri" w:cs="Calibri"/>
          <w:sz w:val="24"/>
          <w:szCs w:val="24"/>
          <w:lang w:eastAsia="zh-Hans"/>
        </w:rPr>
        <w:t>日之前将申请材料（电子版）发送至国际化办公室邮箱</w:t>
      </w:r>
      <w:r>
        <w:rPr>
          <w:rFonts w:ascii="Calibri" w:hAnsi="Calibri" w:cs="Calibri"/>
          <w:sz w:val="24"/>
          <w:szCs w:val="24"/>
          <w:lang w:eastAsia="zh-Hans"/>
        </w:rPr>
        <w:t>global_law@sjtu.edu.cn</w:t>
      </w:r>
      <w:r>
        <w:rPr>
          <w:rFonts w:ascii="Calibri" w:hAnsi="Calibri" w:cs="Calibri"/>
          <w:sz w:val="24"/>
          <w:szCs w:val="24"/>
          <w:lang w:eastAsia="zh-Hans"/>
        </w:rPr>
        <w:t>，并抄送至</w:t>
      </w:r>
      <w:r>
        <w:rPr>
          <w:rFonts w:ascii="Calibri" w:hAnsi="Calibri" w:cs="Calibri" w:hint="eastAsia"/>
          <w:sz w:val="24"/>
          <w:szCs w:val="24"/>
        </w:rPr>
        <w:t>lanyin@</w:t>
      </w:r>
      <w:r>
        <w:rPr>
          <w:rFonts w:ascii="Calibri" w:hAnsi="Calibri" w:cs="Calibri"/>
          <w:sz w:val="24"/>
          <w:szCs w:val="24"/>
          <w:lang w:eastAsia="zh-Hans"/>
        </w:rPr>
        <w:t>sjtu.edu.cn</w:t>
      </w:r>
      <w:r>
        <w:rPr>
          <w:rFonts w:ascii="Calibri" w:hAnsi="Calibri" w:cs="Calibri"/>
          <w:sz w:val="24"/>
          <w:szCs w:val="24"/>
          <w:lang w:eastAsia="zh-Hans"/>
        </w:rPr>
        <w:t>。最终录取结果以对方学校确认邮件为准</w:t>
      </w:r>
      <w:r>
        <w:rPr>
          <w:rFonts w:ascii="Calibri" w:hAnsi="Calibri" w:cs="Calibri" w:hint="eastAsia"/>
          <w:sz w:val="24"/>
          <w:szCs w:val="24"/>
        </w:rPr>
        <w:t>。</w:t>
      </w:r>
    </w:p>
    <w:p w14:paraId="7DA62646" w14:textId="77777777" w:rsidR="004E01F8" w:rsidRDefault="00000000">
      <w:pPr>
        <w:pStyle w:val="af"/>
        <w:numPr>
          <w:ilvl w:val="0"/>
          <w:numId w:val="2"/>
        </w:numPr>
        <w:spacing w:line="360" w:lineRule="auto"/>
        <w:ind w:firstLineChars="0"/>
        <w:rPr>
          <w:rFonts w:ascii="Calibri" w:hAnsi="Calibri" w:cs="Calibri"/>
          <w:sz w:val="24"/>
          <w:szCs w:val="24"/>
          <w:lang w:eastAsia="zh-Hans"/>
        </w:rPr>
      </w:pPr>
      <w:r>
        <w:rPr>
          <w:rFonts w:ascii="Calibri" w:hAnsi="Calibri" w:cs="Calibri"/>
          <w:sz w:val="24"/>
          <w:szCs w:val="24"/>
          <w:lang w:eastAsia="zh-Hans"/>
        </w:rPr>
        <w:t>参与</w:t>
      </w:r>
      <w:r>
        <w:rPr>
          <w:rFonts w:ascii="Calibri" w:hAnsi="Calibri" w:cs="Calibri" w:hint="eastAsia"/>
          <w:sz w:val="24"/>
          <w:szCs w:val="24"/>
        </w:rPr>
        <w:t>交流</w:t>
      </w:r>
      <w:r>
        <w:rPr>
          <w:rFonts w:ascii="Calibri" w:hAnsi="Calibri" w:cs="Calibri"/>
          <w:sz w:val="24"/>
          <w:szCs w:val="24"/>
          <w:lang w:eastAsia="zh-Hans"/>
        </w:rPr>
        <w:t>项目的同学在出访前，请务必提前一个月完成我的数字交大研究生海外交流申请和因公出国（境）申请。如需咨询申请受理相关事宜，请联系国际化办公室邮箱</w:t>
      </w:r>
      <w:r>
        <w:rPr>
          <w:rFonts w:ascii="Calibri" w:hAnsi="Calibri" w:cs="Calibri"/>
          <w:sz w:val="24"/>
          <w:szCs w:val="24"/>
          <w:lang w:eastAsia="zh-Hans"/>
        </w:rPr>
        <w:t>global_law@sjtu.edu.cn</w:t>
      </w:r>
      <w:r>
        <w:rPr>
          <w:rFonts w:ascii="Calibri" w:hAnsi="Calibri" w:cs="Calibri"/>
          <w:sz w:val="24"/>
          <w:szCs w:val="24"/>
          <w:lang w:eastAsia="zh-Hans"/>
        </w:rPr>
        <w:t>。</w:t>
      </w:r>
    </w:p>
    <w:sectPr w:rsidR="004E01F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A5A62" w14:textId="77777777" w:rsidR="003A27F9" w:rsidRDefault="003A27F9">
      <w:r>
        <w:separator/>
      </w:r>
    </w:p>
  </w:endnote>
  <w:endnote w:type="continuationSeparator" w:id="0">
    <w:p w14:paraId="663DC2DC" w14:textId="77777777" w:rsidR="003A27F9" w:rsidRDefault="003A2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微软雅黑">
    <w:altName w:val="汉仪旗黑"/>
    <w:panose1 w:val="020B0503020204020204"/>
    <w:charset w:val="86"/>
    <w:family w:val="swiss"/>
    <w:pitch w:val="variable"/>
    <w:sig w:usb0="80000287" w:usb1="2ACF3C50" w:usb2="00000016" w:usb3="00000000" w:csb0="0004001F" w:csb1="00000000"/>
  </w:font>
  <w:font w:name="Times New Roman Regular">
    <w:altName w:val="Times New Roman"/>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9169" w14:textId="77777777" w:rsidR="004E01F8" w:rsidRDefault="00000000">
    <w:pPr>
      <w:pStyle w:val="a3"/>
    </w:pPr>
    <w:r>
      <w:rPr>
        <w:noProof/>
      </w:rPr>
      <mc:AlternateContent>
        <mc:Choice Requires="wps">
          <w:drawing>
            <wp:anchor distT="0" distB="0" distL="114300" distR="114300" simplePos="0" relativeHeight="251659264" behindDoc="0" locked="0" layoutInCell="1" allowOverlap="1" wp14:anchorId="42CC3452" wp14:editId="2F0008C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F5C9B39" w14:textId="77777777" w:rsidR="004E01F8"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33842BC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A58DD" w14:textId="77777777" w:rsidR="003A27F9" w:rsidRDefault="003A27F9">
      <w:r>
        <w:separator/>
      </w:r>
    </w:p>
  </w:footnote>
  <w:footnote w:type="continuationSeparator" w:id="0">
    <w:p w14:paraId="19AED8AE" w14:textId="77777777" w:rsidR="003A27F9" w:rsidRDefault="003A2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41DC47"/>
    <w:multiLevelType w:val="singleLevel"/>
    <w:tmpl w:val="8841DC47"/>
    <w:lvl w:ilvl="0">
      <w:start w:val="1"/>
      <w:numFmt w:val="chineseCounting"/>
      <w:suff w:val="nothing"/>
      <w:lvlText w:val="%1、"/>
      <w:lvlJc w:val="left"/>
      <w:rPr>
        <w:rFonts w:hint="eastAsia"/>
      </w:rPr>
    </w:lvl>
  </w:abstractNum>
  <w:abstractNum w:abstractNumId="1" w15:restartNumberingAfterBreak="0">
    <w:nsid w:val="149D0F00"/>
    <w:multiLevelType w:val="multilevel"/>
    <w:tmpl w:val="149D0F00"/>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num w:numId="1" w16cid:durableId="1175000131">
    <w:abstractNumId w:val="0"/>
  </w:num>
  <w:num w:numId="2" w16cid:durableId="1414618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JjZjQ4YmFhMGRjYzhhYTk4YTk2YWE0MThiMTQ1NjkifQ=="/>
  </w:docVars>
  <w:rsids>
    <w:rsidRoot w:val="00844A10"/>
    <w:rsid w:val="BBFFDC9C"/>
    <w:rsid w:val="D3DEB0D1"/>
    <w:rsid w:val="FB7F1B1B"/>
    <w:rsid w:val="FC8B20AF"/>
    <w:rsid w:val="FE1F4F10"/>
    <w:rsid w:val="FEF7B179"/>
    <w:rsid w:val="FF6F4BB6"/>
    <w:rsid w:val="FF78F0FE"/>
    <w:rsid w:val="FFFDD8AB"/>
    <w:rsid w:val="0000231D"/>
    <w:rsid w:val="0006195B"/>
    <w:rsid w:val="0009000C"/>
    <w:rsid w:val="000B3D0E"/>
    <w:rsid w:val="000C1532"/>
    <w:rsid w:val="00101EDC"/>
    <w:rsid w:val="00167D6F"/>
    <w:rsid w:val="00184D5E"/>
    <w:rsid w:val="001C0365"/>
    <w:rsid w:val="001D6D56"/>
    <w:rsid w:val="0029065A"/>
    <w:rsid w:val="002D18ED"/>
    <w:rsid w:val="003165D0"/>
    <w:rsid w:val="003211F7"/>
    <w:rsid w:val="003A27F9"/>
    <w:rsid w:val="003E5D11"/>
    <w:rsid w:val="003F3613"/>
    <w:rsid w:val="004464F9"/>
    <w:rsid w:val="0048250B"/>
    <w:rsid w:val="00491EB5"/>
    <w:rsid w:val="004C2EFC"/>
    <w:rsid w:val="004E01F8"/>
    <w:rsid w:val="00540F47"/>
    <w:rsid w:val="00542DB3"/>
    <w:rsid w:val="005604FF"/>
    <w:rsid w:val="00587DD2"/>
    <w:rsid w:val="0059695B"/>
    <w:rsid w:val="006044C4"/>
    <w:rsid w:val="00621D2C"/>
    <w:rsid w:val="00676FD1"/>
    <w:rsid w:val="006D1BAA"/>
    <w:rsid w:val="006D4569"/>
    <w:rsid w:val="00746D8D"/>
    <w:rsid w:val="00793875"/>
    <w:rsid w:val="007A39BF"/>
    <w:rsid w:val="007A66CD"/>
    <w:rsid w:val="007D25FD"/>
    <w:rsid w:val="00833CC5"/>
    <w:rsid w:val="00844310"/>
    <w:rsid w:val="00844A10"/>
    <w:rsid w:val="00882123"/>
    <w:rsid w:val="00894D66"/>
    <w:rsid w:val="008F5275"/>
    <w:rsid w:val="00920CBC"/>
    <w:rsid w:val="00946F6B"/>
    <w:rsid w:val="00971B63"/>
    <w:rsid w:val="00986433"/>
    <w:rsid w:val="00A042A2"/>
    <w:rsid w:val="00A132ED"/>
    <w:rsid w:val="00A14120"/>
    <w:rsid w:val="00B333DC"/>
    <w:rsid w:val="00B50133"/>
    <w:rsid w:val="00B5119B"/>
    <w:rsid w:val="00B73750"/>
    <w:rsid w:val="00B7713E"/>
    <w:rsid w:val="00BD0620"/>
    <w:rsid w:val="00C71754"/>
    <w:rsid w:val="00C84F01"/>
    <w:rsid w:val="00D340D8"/>
    <w:rsid w:val="00D73337"/>
    <w:rsid w:val="00D83417"/>
    <w:rsid w:val="00DA000C"/>
    <w:rsid w:val="00DB0C1F"/>
    <w:rsid w:val="00DD0E18"/>
    <w:rsid w:val="00E5453B"/>
    <w:rsid w:val="00F07EFC"/>
    <w:rsid w:val="00F54495"/>
    <w:rsid w:val="0102533D"/>
    <w:rsid w:val="05FB7E4D"/>
    <w:rsid w:val="07503005"/>
    <w:rsid w:val="08FC0DE4"/>
    <w:rsid w:val="0AA2487E"/>
    <w:rsid w:val="0B504372"/>
    <w:rsid w:val="0C3D20DE"/>
    <w:rsid w:val="120D40DA"/>
    <w:rsid w:val="12DE2AB4"/>
    <w:rsid w:val="137F542E"/>
    <w:rsid w:val="14C447F8"/>
    <w:rsid w:val="1B1110FD"/>
    <w:rsid w:val="1C090F1F"/>
    <w:rsid w:val="1D3E2B35"/>
    <w:rsid w:val="211F33CE"/>
    <w:rsid w:val="24FD18A1"/>
    <w:rsid w:val="26054DBD"/>
    <w:rsid w:val="2D5A5B18"/>
    <w:rsid w:val="2DE003FB"/>
    <w:rsid w:val="38601FA5"/>
    <w:rsid w:val="39675BC8"/>
    <w:rsid w:val="3CC1358A"/>
    <w:rsid w:val="3D7B2360"/>
    <w:rsid w:val="3DEF1F74"/>
    <w:rsid w:val="3EF72F2B"/>
    <w:rsid w:val="455A112F"/>
    <w:rsid w:val="4BA6467C"/>
    <w:rsid w:val="4D7D7412"/>
    <w:rsid w:val="4E3C6BD2"/>
    <w:rsid w:val="4EDDA8CD"/>
    <w:rsid w:val="4F353B47"/>
    <w:rsid w:val="5267246C"/>
    <w:rsid w:val="567475E3"/>
    <w:rsid w:val="567B5F11"/>
    <w:rsid w:val="57344E01"/>
    <w:rsid w:val="59D0458A"/>
    <w:rsid w:val="5A323701"/>
    <w:rsid w:val="5B9D49C4"/>
    <w:rsid w:val="5BF80699"/>
    <w:rsid w:val="5CE91B85"/>
    <w:rsid w:val="5D487342"/>
    <w:rsid w:val="5E315F33"/>
    <w:rsid w:val="5F04653A"/>
    <w:rsid w:val="5FE8C485"/>
    <w:rsid w:val="63BD423B"/>
    <w:rsid w:val="6BBB59F9"/>
    <w:rsid w:val="6FBC2DEB"/>
    <w:rsid w:val="71BC3A02"/>
    <w:rsid w:val="71CC3CC0"/>
    <w:rsid w:val="71D30B0D"/>
    <w:rsid w:val="751B4EE4"/>
    <w:rsid w:val="775C2CDB"/>
    <w:rsid w:val="7DE88E7F"/>
    <w:rsid w:val="7EBFD31A"/>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69E76"/>
  <w15:docId w15:val="{47FBBA18-E65E-45C0-97EF-0E94208D5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ug-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lang w:bidi="ar-SA"/>
    </w:rPr>
  </w:style>
  <w:style w:type="paragraph" w:styleId="1">
    <w:name w:val="heading 1"/>
    <w:basedOn w:val="a"/>
    <w:next w:val="a"/>
    <w:link w:val="10"/>
    <w:uiPriority w:val="9"/>
    <w:qFormat/>
    <w:pPr>
      <w:keepNext/>
      <w:keepLines/>
      <w:outlineLvl w:val="0"/>
    </w:pPr>
    <w:rPr>
      <w:rFonts w:eastAsiaTheme="majorEastAsia"/>
      <w:b/>
      <w:bCs/>
      <w:kern w:val="44"/>
      <w:sz w:val="36"/>
      <w:szCs w:val="44"/>
    </w:rPr>
  </w:style>
  <w:style w:type="paragraph" w:styleId="2">
    <w:name w:val="heading 2"/>
    <w:basedOn w:val="a"/>
    <w:next w:val="a"/>
    <w:link w:val="20"/>
    <w:uiPriority w:val="9"/>
    <w:unhideWhenUsed/>
    <w:qFormat/>
    <w:pPr>
      <w:keepNext/>
      <w:keepLines/>
      <w:jc w:val="left"/>
      <w:outlineLvl w:val="1"/>
    </w:pPr>
    <w:rPr>
      <w:rFonts w:asciiTheme="majorHAnsi" w:eastAsiaTheme="majorEastAsia"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20">
    <w:name w:val="标题 2 字符"/>
    <w:basedOn w:val="a0"/>
    <w:link w:val="2"/>
    <w:uiPriority w:val="9"/>
    <w:qFormat/>
    <w:rPr>
      <w:rFonts w:asciiTheme="majorHAnsi" w:eastAsiaTheme="majorEastAsia" w:hAnsiTheme="majorHAnsi" w:cstheme="majorBidi"/>
      <w:b/>
      <w:bCs/>
      <w:sz w:val="28"/>
      <w:szCs w:val="32"/>
    </w:rPr>
  </w:style>
  <w:style w:type="character" w:customStyle="1" w:styleId="10">
    <w:name w:val="标题 1 字符"/>
    <w:basedOn w:val="a0"/>
    <w:link w:val="1"/>
    <w:uiPriority w:val="9"/>
    <w:qFormat/>
    <w:rPr>
      <w:rFonts w:eastAsiaTheme="majorEastAsia"/>
      <w:b/>
      <w:bCs/>
      <w:kern w:val="44"/>
      <w:sz w:val="36"/>
      <w:szCs w:val="44"/>
    </w:rPr>
  </w:style>
  <w:style w:type="paragraph" w:customStyle="1" w:styleId="a9">
    <w:name w:val="一级标题"/>
    <w:next w:val="a"/>
    <w:link w:val="aa"/>
    <w:qFormat/>
    <w:pPr>
      <w:outlineLvl w:val="0"/>
    </w:pPr>
    <w:rPr>
      <w:rFonts w:asciiTheme="minorHAnsi" w:eastAsiaTheme="majorEastAsia" w:hAnsiTheme="minorHAnsi" w:cstheme="minorBidi"/>
      <w:b/>
      <w:bCs/>
      <w:kern w:val="44"/>
      <w:sz w:val="36"/>
      <w:szCs w:val="44"/>
      <w:lang w:bidi="ar-SA"/>
    </w:rPr>
  </w:style>
  <w:style w:type="character" w:customStyle="1" w:styleId="aa">
    <w:name w:val="一级标题 字符"/>
    <w:basedOn w:val="a0"/>
    <w:link w:val="a9"/>
    <w:qFormat/>
    <w:rPr>
      <w:rFonts w:eastAsiaTheme="majorEastAsia"/>
      <w:b/>
      <w:bCs/>
      <w:kern w:val="44"/>
      <w:sz w:val="36"/>
      <w:szCs w:val="44"/>
    </w:rPr>
  </w:style>
  <w:style w:type="paragraph" w:customStyle="1" w:styleId="ab">
    <w:name w:val="二级标题"/>
    <w:basedOn w:val="2"/>
    <w:next w:val="a"/>
    <w:link w:val="ac"/>
    <w:qFormat/>
    <w:rPr>
      <w:rFonts w:asciiTheme="minorHAnsi" w:hAnsiTheme="minorHAnsi"/>
      <w:bCs w:val="0"/>
      <w:szCs w:val="44"/>
    </w:rPr>
  </w:style>
  <w:style w:type="character" w:customStyle="1" w:styleId="ac">
    <w:name w:val="二级标题 字符"/>
    <w:basedOn w:val="a0"/>
    <w:link w:val="ab"/>
    <w:qFormat/>
    <w:rPr>
      <w:rFonts w:eastAsiaTheme="majorEastAsia" w:cstheme="majorBidi"/>
      <w:b/>
      <w:sz w:val="28"/>
      <w:szCs w:val="44"/>
    </w:rPr>
  </w:style>
  <w:style w:type="paragraph" w:customStyle="1" w:styleId="ad">
    <w:name w:val="三级标题"/>
    <w:next w:val="a"/>
    <w:link w:val="ae"/>
    <w:qFormat/>
    <w:pPr>
      <w:outlineLvl w:val="2"/>
    </w:pPr>
    <w:rPr>
      <w:rFonts w:asciiTheme="minorHAnsi" w:eastAsiaTheme="majorEastAsia" w:hAnsiTheme="minorHAnsi"/>
      <w:b/>
      <w:bCs/>
      <w:kern w:val="2"/>
      <w:sz w:val="21"/>
      <w:szCs w:val="32"/>
      <w:lang w:bidi="ar-SA"/>
    </w:rPr>
  </w:style>
  <w:style w:type="character" w:customStyle="1" w:styleId="ae">
    <w:name w:val="三级标题 字符"/>
    <w:basedOn w:val="a0"/>
    <w:link w:val="ad"/>
    <w:qFormat/>
    <w:rPr>
      <w:rFonts w:eastAsiaTheme="majorEastAsia" w:cs="Times New Roman"/>
      <w:b/>
      <w:bCs/>
      <w:szCs w:val="32"/>
    </w:rPr>
  </w:style>
  <w:style w:type="paragraph" w:styleId="af">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1">
    <w:name w:val="修订1"/>
    <w:hidden/>
    <w:uiPriority w:val="99"/>
    <w:semiHidden/>
    <w:qFormat/>
    <w:rPr>
      <w:rFonts w:asciiTheme="minorHAnsi" w:eastAsiaTheme="minorEastAsia" w:hAnsiTheme="minorHAnsi" w:cstheme="minorBidi"/>
      <w:kern w:val="2"/>
      <w:sz w:val="21"/>
      <w:szCs w:val="22"/>
      <w:lang w:bidi="ar-SA"/>
    </w:rPr>
  </w:style>
  <w:style w:type="character" w:customStyle="1" w:styleId="font41">
    <w:name w:val="font41"/>
    <w:basedOn w:val="a0"/>
    <w:rPr>
      <w:rFonts w:ascii="微软雅黑" w:eastAsia="微软雅黑" w:hAnsi="微软雅黑" w:cs="微软雅黑" w:hint="eastAsia"/>
      <w:color w:val="000000"/>
      <w:sz w:val="22"/>
      <w:szCs w:val="22"/>
      <w:u w:val="none"/>
    </w:rPr>
  </w:style>
  <w:style w:type="character" w:customStyle="1" w:styleId="font61">
    <w:name w:val="font61"/>
    <w:basedOn w:val="a0"/>
    <w:rPr>
      <w:rFonts w:ascii="微软雅黑" w:eastAsia="微软雅黑" w:hAnsi="微软雅黑" w:cs="微软雅黑"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1190</Words>
  <Characters>1310</Characters>
  <Application>Microsoft Office Word</Application>
  <DocSecurity>0</DocSecurity>
  <Lines>187</Lines>
  <Paragraphs>166</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ZL-wsy</dc:creator>
  <cp:lastModifiedBy>AK</cp:lastModifiedBy>
  <cp:revision>2</cp:revision>
  <dcterms:created xsi:type="dcterms:W3CDTF">2026-01-30T05:14:00Z</dcterms:created>
  <dcterms:modified xsi:type="dcterms:W3CDTF">2026-01-30T05:14:00Z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2052-7.4.0.8981</vt:lpwstr>
  </property>
  <property fmtid="{D5CDD505-2E9C-101B-9397-08002B2CF9AE}" pid="3" name="ICV">
    <vt:lpwstr>05CC416313CF1DF4AE1D7C69448A7E64_43</vt:lpwstr>
  </property>
  <property fmtid="{D5CDD505-2E9C-101B-9397-08002B2CF9AE}" pid="4" name="KSOTemplateDocerSaveRecord">
    <vt:lpwstr>eyJoZGlkIjoiZTAwMDIyODE4ZTg0Nzc1NjVhMTZjNmYyNmZiMTgyOWQiLCJ1c2VySWQiOiIzMjI0Nzc1NjIifQ==</vt:lpwstr>
  </property>
</Properties>
</file>